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B08BA" w14:textId="77777777" w:rsidR="00435E29" w:rsidRPr="00277966" w:rsidRDefault="00435E29" w:rsidP="004437CB">
      <w:pPr>
        <w:tabs>
          <w:tab w:val="left" w:pos="6419"/>
        </w:tabs>
        <w:rPr>
          <w:rFonts w:ascii="Myriad Pro" w:hAnsi="Myriad Pro" w:cs="Arial"/>
        </w:rPr>
      </w:pPr>
      <w:bookmarkStart w:id="0" w:name="_GoBack"/>
      <w:bookmarkEnd w:id="0"/>
    </w:p>
    <w:p w14:paraId="3BC705E1" w14:textId="4E76AD75" w:rsidR="005D7A4D" w:rsidRPr="00277966" w:rsidRDefault="005D7A4D" w:rsidP="005D7A4D">
      <w:pPr>
        <w:tabs>
          <w:tab w:val="left" w:pos="6419"/>
        </w:tabs>
        <w:jc w:val="center"/>
        <w:rPr>
          <w:rFonts w:ascii="Myriad Pro" w:hAnsi="Myriad Pro" w:cs="Arial"/>
          <w:b/>
        </w:rPr>
      </w:pPr>
      <w:r w:rsidRPr="00277966">
        <w:rPr>
          <w:rFonts w:ascii="Myriad Pro" w:hAnsi="Myriad Pro" w:cs="Arial"/>
          <w:b/>
        </w:rPr>
        <w:t>Detiene policía de Toluca a integrantes de una banda dedicada al robo con violencia</w:t>
      </w:r>
    </w:p>
    <w:p w14:paraId="5D395085" w14:textId="77777777" w:rsidR="005D7A4D" w:rsidRPr="00E135DE" w:rsidRDefault="005D7A4D" w:rsidP="005D7A4D">
      <w:pPr>
        <w:tabs>
          <w:tab w:val="left" w:pos="6419"/>
        </w:tabs>
        <w:rPr>
          <w:rFonts w:ascii="Myriad Pro" w:hAnsi="Myriad Pro" w:cs="Arial"/>
          <w:b/>
          <w:sz w:val="22"/>
          <w:szCs w:val="22"/>
        </w:rPr>
      </w:pPr>
    </w:p>
    <w:p w14:paraId="7AD2D89A" w14:textId="5ABA5D80" w:rsidR="005D7A4D" w:rsidRPr="00E135DE" w:rsidRDefault="005D7A4D" w:rsidP="005D7A4D">
      <w:pPr>
        <w:tabs>
          <w:tab w:val="left" w:pos="6419"/>
        </w:tabs>
        <w:jc w:val="both"/>
        <w:rPr>
          <w:rFonts w:ascii="Myriad Pro" w:hAnsi="Myriad Pro" w:cs="Arial"/>
          <w:sz w:val="22"/>
          <w:szCs w:val="22"/>
        </w:rPr>
      </w:pPr>
      <w:r w:rsidRPr="00E135DE">
        <w:rPr>
          <w:rFonts w:ascii="Myriad Pro" w:hAnsi="Myriad Pro" w:cs="Arial"/>
          <w:sz w:val="22"/>
          <w:szCs w:val="22"/>
        </w:rPr>
        <w:t>•</w:t>
      </w:r>
      <w:r w:rsidR="00E135DE" w:rsidRPr="00E135DE">
        <w:rPr>
          <w:rFonts w:ascii="Myriad Pro" w:hAnsi="Myriad Pro" w:cs="Arial"/>
          <w:sz w:val="22"/>
          <w:szCs w:val="22"/>
        </w:rPr>
        <w:t xml:space="preserve"> </w:t>
      </w:r>
      <w:r w:rsidRPr="00E135DE">
        <w:rPr>
          <w:rFonts w:ascii="Myriad Pro" w:hAnsi="Myriad Pro" w:cs="Arial"/>
          <w:sz w:val="22"/>
          <w:szCs w:val="22"/>
        </w:rPr>
        <w:t xml:space="preserve">La aprehensión se registró a la altura de El Carmen </w:t>
      </w:r>
      <w:proofErr w:type="spellStart"/>
      <w:r w:rsidRPr="00E135DE">
        <w:rPr>
          <w:rFonts w:ascii="Myriad Pro" w:hAnsi="Myriad Pro" w:cs="Arial"/>
          <w:sz w:val="22"/>
          <w:szCs w:val="22"/>
        </w:rPr>
        <w:t>Totoltepec</w:t>
      </w:r>
      <w:proofErr w:type="spellEnd"/>
      <w:r w:rsidRPr="00E135DE">
        <w:rPr>
          <w:rFonts w:ascii="Myriad Pro" w:hAnsi="Myriad Pro" w:cs="Arial"/>
          <w:sz w:val="22"/>
          <w:szCs w:val="22"/>
        </w:rPr>
        <w:t>.</w:t>
      </w:r>
    </w:p>
    <w:p w14:paraId="05CC876E" w14:textId="77777777" w:rsidR="005D7A4D" w:rsidRPr="00E135DE" w:rsidRDefault="005D7A4D" w:rsidP="005D7A4D">
      <w:pPr>
        <w:tabs>
          <w:tab w:val="left" w:pos="6419"/>
        </w:tabs>
        <w:jc w:val="both"/>
        <w:rPr>
          <w:rFonts w:ascii="Myriad Pro" w:hAnsi="Myriad Pro" w:cs="Arial"/>
          <w:sz w:val="10"/>
          <w:szCs w:val="10"/>
        </w:rPr>
      </w:pPr>
    </w:p>
    <w:p w14:paraId="127447A1" w14:textId="3AA1E39F" w:rsidR="005D7A4D" w:rsidRPr="00E135DE" w:rsidRDefault="005D7A4D" w:rsidP="005D7A4D">
      <w:pPr>
        <w:tabs>
          <w:tab w:val="left" w:pos="6419"/>
        </w:tabs>
        <w:jc w:val="both"/>
        <w:rPr>
          <w:rFonts w:ascii="Myriad Pro" w:hAnsi="Myriad Pro" w:cs="Arial"/>
          <w:sz w:val="22"/>
          <w:szCs w:val="22"/>
        </w:rPr>
      </w:pPr>
      <w:r w:rsidRPr="00E135DE">
        <w:rPr>
          <w:rFonts w:ascii="Myriad Pro" w:hAnsi="Myriad Pro" w:cs="Arial"/>
          <w:sz w:val="22"/>
          <w:szCs w:val="22"/>
        </w:rPr>
        <w:t>•</w:t>
      </w:r>
      <w:r w:rsidR="00E135DE" w:rsidRPr="00E135DE">
        <w:rPr>
          <w:rFonts w:ascii="Myriad Pro" w:hAnsi="Myriad Pro" w:cs="Arial"/>
          <w:sz w:val="22"/>
          <w:szCs w:val="22"/>
        </w:rPr>
        <w:t xml:space="preserve"> </w:t>
      </w:r>
      <w:r w:rsidRPr="00E135DE">
        <w:rPr>
          <w:rFonts w:ascii="Myriad Pro" w:hAnsi="Myriad Pro" w:cs="Arial"/>
          <w:sz w:val="22"/>
          <w:szCs w:val="22"/>
        </w:rPr>
        <w:t>Con esta detención suman ya 4 detenidos por robo en las últimas horas en Toluca</w:t>
      </w:r>
    </w:p>
    <w:p w14:paraId="11EC959A" w14:textId="77777777" w:rsidR="005D7A4D" w:rsidRPr="00277966" w:rsidRDefault="005D7A4D" w:rsidP="005D7A4D">
      <w:pPr>
        <w:tabs>
          <w:tab w:val="left" w:pos="6419"/>
        </w:tabs>
        <w:rPr>
          <w:rFonts w:ascii="Myriad Pro" w:hAnsi="Myriad Pro" w:cs="Arial"/>
          <w:b/>
        </w:rPr>
      </w:pPr>
    </w:p>
    <w:p w14:paraId="3C33EB92" w14:textId="58B727D3" w:rsidR="005D7A4D" w:rsidRPr="00277966" w:rsidRDefault="005D7A4D" w:rsidP="005D7A4D">
      <w:pPr>
        <w:tabs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 w:rsidRPr="00277966">
        <w:rPr>
          <w:rFonts w:ascii="Myriad Pro" w:hAnsi="Myriad Pro" w:cs="Arial"/>
          <w:b/>
        </w:rPr>
        <w:t>Toluca, Estado de México, jueves 7 de febrero de 2019.-</w:t>
      </w:r>
      <w:r w:rsidR="00382EED" w:rsidRPr="00277966">
        <w:rPr>
          <w:rFonts w:ascii="Myriad Pro" w:hAnsi="Myriad Pro" w:cs="Arial"/>
        </w:rPr>
        <w:t xml:space="preserve">  Producto de un operativo</w:t>
      </w:r>
      <w:r w:rsidR="00382EED" w:rsidRPr="00277966">
        <w:rPr>
          <w:rFonts w:ascii="Myriad Pro" w:hAnsi="Myriad Pro"/>
        </w:rPr>
        <w:t xml:space="preserve"> </w:t>
      </w:r>
      <w:r w:rsidR="00382EED" w:rsidRPr="00277966">
        <w:rPr>
          <w:rFonts w:ascii="Myriad Pro" w:hAnsi="Myriad Pro" w:cs="Arial"/>
        </w:rPr>
        <w:t xml:space="preserve">en la comunidad de El Carmen </w:t>
      </w:r>
      <w:proofErr w:type="spellStart"/>
      <w:r w:rsidR="00382EED" w:rsidRPr="00277966">
        <w:rPr>
          <w:rFonts w:ascii="Myriad Pro" w:hAnsi="Myriad Pro" w:cs="Arial"/>
        </w:rPr>
        <w:t>Totoltepec</w:t>
      </w:r>
      <w:proofErr w:type="spellEnd"/>
      <w:r w:rsidR="00382EED" w:rsidRPr="00277966">
        <w:rPr>
          <w:rFonts w:ascii="Myriad Pro" w:hAnsi="Myriad Pro" w:cs="Arial"/>
        </w:rPr>
        <w:t>,</w:t>
      </w:r>
      <w:r w:rsidRPr="00277966">
        <w:rPr>
          <w:rFonts w:ascii="Myriad Pro" w:hAnsi="Myriad Pro" w:cs="Arial"/>
        </w:rPr>
        <w:t xml:space="preserve"> elementos de la Policía Municipal de Toluca capturaron a dos sujetos, </w:t>
      </w:r>
      <w:r w:rsidR="00382EED" w:rsidRPr="00277966">
        <w:rPr>
          <w:rFonts w:ascii="Myriad Pro" w:hAnsi="Myriad Pro" w:cs="Arial"/>
        </w:rPr>
        <w:t xml:space="preserve">quienes eran </w:t>
      </w:r>
      <w:r w:rsidRPr="00277966">
        <w:rPr>
          <w:rFonts w:ascii="Myriad Pro" w:hAnsi="Myriad Pro" w:cs="Arial"/>
        </w:rPr>
        <w:t>integrantes de una banda presuntamente dedicada al robo con violencia.</w:t>
      </w:r>
    </w:p>
    <w:p w14:paraId="2EE1037A" w14:textId="759913C9" w:rsidR="005D7A4D" w:rsidRPr="00277966" w:rsidRDefault="005D7A4D" w:rsidP="005D7A4D">
      <w:pPr>
        <w:tabs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 w:rsidRPr="00277966">
        <w:rPr>
          <w:rFonts w:ascii="Myriad Pro" w:hAnsi="Myriad Pro" w:cs="Arial"/>
        </w:rPr>
        <w:t xml:space="preserve">               Los hechos ocurrieron alrededor de las 14:00 horas de este jueves, cuando policías de Toluca fueron al</w:t>
      </w:r>
      <w:r w:rsidR="00F55615" w:rsidRPr="00277966">
        <w:rPr>
          <w:rFonts w:ascii="Myriad Pro" w:hAnsi="Myriad Pro" w:cs="Arial"/>
        </w:rPr>
        <w:t xml:space="preserve">ertados de un asalto </w:t>
      </w:r>
      <w:r w:rsidRPr="00277966">
        <w:rPr>
          <w:rFonts w:ascii="Myriad Pro" w:hAnsi="Myriad Pro" w:cs="Arial"/>
        </w:rPr>
        <w:t xml:space="preserve">a una tienda de conveniencia, ubicada en la colonia Nueva </w:t>
      </w:r>
      <w:proofErr w:type="spellStart"/>
      <w:r w:rsidRPr="00277966">
        <w:rPr>
          <w:rFonts w:ascii="Myriad Pro" w:hAnsi="Myriad Pro" w:cs="Arial"/>
        </w:rPr>
        <w:t>Oxtotitlán</w:t>
      </w:r>
      <w:proofErr w:type="spellEnd"/>
      <w:r w:rsidRPr="00277966">
        <w:rPr>
          <w:rFonts w:ascii="Myriad Pro" w:hAnsi="Myriad Pro" w:cs="Arial"/>
        </w:rPr>
        <w:t>, por dos sujetos que se dieron a la fuga a bordo de un vehículo de lujo color blanco.</w:t>
      </w:r>
    </w:p>
    <w:p w14:paraId="2FA76531" w14:textId="370AD148" w:rsidR="004B639C" w:rsidRPr="00277966" w:rsidRDefault="005D7A4D" w:rsidP="003041DC">
      <w:pPr>
        <w:tabs>
          <w:tab w:val="left" w:pos="993"/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 w:rsidRPr="00277966">
        <w:rPr>
          <w:rFonts w:ascii="Myriad Pro" w:hAnsi="Myriad Pro" w:cs="Arial"/>
        </w:rPr>
        <w:t xml:space="preserve">               Tras recibir las características de la unidad, agentes municipales realizaron un operativo de búsqueda e instalaron filtros de seguridad por las posibles rutas de escape, minutos después ubicaron a los presuntos ladrones que al notar la presencia de la </w:t>
      </w:r>
      <w:r w:rsidR="004B639C" w:rsidRPr="00277966">
        <w:rPr>
          <w:rFonts w:ascii="Myriad Pro" w:hAnsi="Myriad Pro" w:cs="Arial"/>
        </w:rPr>
        <w:t>autoridad aceleraron su marcha.</w:t>
      </w:r>
    </w:p>
    <w:p w14:paraId="094F2515" w14:textId="105736ED" w:rsidR="005D7A4D" w:rsidRPr="00277966" w:rsidRDefault="003041DC" w:rsidP="003041DC">
      <w:pPr>
        <w:tabs>
          <w:tab w:val="left" w:pos="993"/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 w:rsidRPr="00277966">
        <w:rPr>
          <w:rFonts w:ascii="Myriad Pro" w:hAnsi="Myriad Pro" w:cs="Arial"/>
        </w:rPr>
        <w:tab/>
      </w:r>
      <w:r w:rsidR="004B639C" w:rsidRPr="00277966">
        <w:rPr>
          <w:rFonts w:ascii="Myriad Pro" w:hAnsi="Myriad Pro" w:cs="Arial"/>
        </w:rPr>
        <w:t xml:space="preserve">De ahí,  se inició </w:t>
      </w:r>
      <w:r w:rsidR="005D7A4D" w:rsidRPr="00277966">
        <w:rPr>
          <w:rFonts w:ascii="Myriad Pro" w:hAnsi="Myriad Pro" w:cs="Arial"/>
        </w:rPr>
        <w:t xml:space="preserve"> una persecución que concluyó en la intersección de la avenida Paseo Tollocan y Cuauhtémoc, a la altura de El Carmen </w:t>
      </w:r>
      <w:proofErr w:type="spellStart"/>
      <w:r w:rsidR="005D7A4D" w:rsidRPr="00277966">
        <w:rPr>
          <w:rFonts w:ascii="Myriad Pro" w:hAnsi="Myriad Pro" w:cs="Arial"/>
        </w:rPr>
        <w:t>Totoltepec</w:t>
      </w:r>
      <w:proofErr w:type="spellEnd"/>
      <w:r w:rsidR="005D7A4D" w:rsidRPr="00277966">
        <w:rPr>
          <w:rFonts w:ascii="Myriad Pro" w:hAnsi="Myriad Pro" w:cs="Arial"/>
        </w:rPr>
        <w:t>.</w:t>
      </w:r>
    </w:p>
    <w:p w14:paraId="3C4E4E3A" w14:textId="77777777" w:rsidR="005D7A4D" w:rsidRPr="00277966" w:rsidRDefault="005D7A4D" w:rsidP="005D7A4D">
      <w:pPr>
        <w:tabs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 w:rsidRPr="00277966">
        <w:rPr>
          <w:rFonts w:ascii="Myriad Pro" w:hAnsi="Myriad Pro" w:cs="Arial"/>
        </w:rPr>
        <w:t xml:space="preserve">               Se aseguró a quienes dijeron llamarse Erik, de 31 años, y Francisco, de 40 años de edad, quienes al aplicarles una revisión preventiva de seguridad se les encontró en posesión de diversas armas blancas, varias botellas de vino presumiblemente producto del robo y un teléfono celular, cuya propiedad no pudieron acreditar.</w:t>
      </w:r>
    </w:p>
    <w:p w14:paraId="231BD85F" w14:textId="77777777" w:rsidR="005D7A4D" w:rsidRPr="00277966" w:rsidRDefault="005D7A4D" w:rsidP="005D7A4D">
      <w:pPr>
        <w:tabs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 w:rsidRPr="00277966">
        <w:rPr>
          <w:rFonts w:ascii="Myriad Pro" w:hAnsi="Myriad Pro" w:cs="Arial"/>
        </w:rPr>
        <w:t xml:space="preserve">               Los presuntos ladrones y el automóvil de la marca BMW, color blanco, con placas de circulación MHB-23-84, fueron trasladados y puestos a disposición de la Fiscalía General de Justicia del Estado de México, donde autoridades iniciaron la investigación correspondiente.</w:t>
      </w:r>
    </w:p>
    <w:p w14:paraId="7E486B0E" w14:textId="03781E99" w:rsidR="005D7A4D" w:rsidRPr="00277966" w:rsidRDefault="003041DC" w:rsidP="005D7A4D">
      <w:pPr>
        <w:tabs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 w:rsidRPr="00277966">
        <w:rPr>
          <w:rFonts w:ascii="Myriad Pro" w:hAnsi="Myriad Pro" w:cs="Arial"/>
        </w:rPr>
        <w:t xml:space="preserve">               La </w:t>
      </w:r>
      <w:r w:rsidR="005D7A4D" w:rsidRPr="00277966">
        <w:rPr>
          <w:rFonts w:ascii="Myriad Pro" w:hAnsi="Myriad Pro" w:cs="Arial"/>
        </w:rPr>
        <w:t xml:space="preserve"> información </w:t>
      </w:r>
      <w:r w:rsidRPr="00277966">
        <w:rPr>
          <w:rFonts w:ascii="Myriad Pro" w:hAnsi="Myriad Pro" w:cs="Arial"/>
        </w:rPr>
        <w:t xml:space="preserve">de las autoridades municipales señalan que </w:t>
      </w:r>
      <w:r w:rsidR="005D7A4D" w:rsidRPr="00277966">
        <w:rPr>
          <w:rFonts w:ascii="Myriad Pro" w:hAnsi="Myriad Pro" w:cs="Arial"/>
        </w:rPr>
        <w:t xml:space="preserve">estos sujetos formarían parte de una banda dedicada al robo con violencia en sus diversas </w:t>
      </w:r>
      <w:r w:rsidR="005D7A4D" w:rsidRPr="00277966">
        <w:rPr>
          <w:rFonts w:ascii="Myriad Pro" w:hAnsi="Myriad Pro" w:cs="Arial"/>
        </w:rPr>
        <w:lastRenderedPageBreak/>
        <w:t>modalidades e involucrados en al menos cuatro carpetas de investigación por estos ilícitos, por lo que la Policía de Toluca exhorta a la población a que en caso de reconocer el automóvil o</w:t>
      </w:r>
      <w:r w:rsidR="007F137E" w:rsidRPr="00277966">
        <w:rPr>
          <w:rFonts w:ascii="Myriad Pro" w:hAnsi="Myriad Pro" w:cs="Arial"/>
        </w:rPr>
        <w:t xml:space="preserve"> a </w:t>
      </w:r>
      <w:r w:rsidR="005D7A4D" w:rsidRPr="00277966">
        <w:rPr>
          <w:rFonts w:ascii="Myriad Pro" w:hAnsi="Myriad Pro" w:cs="Arial"/>
        </w:rPr>
        <w:t xml:space="preserve"> los implicados los denuncie.</w:t>
      </w:r>
    </w:p>
    <w:p w14:paraId="3B400148" w14:textId="77777777" w:rsidR="005D7A4D" w:rsidRPr="00277966" w:rsidRDefault="005D7A4D" w:rsidP="005D7A4D">
      <w:pPr>
        <w:tabs>
          <w:tab w:val="left" w:pos="6419"/>
        </w:tabs>
        <w:spacing w:line="360" w:lineRule="auto"/>
        <w:rPr>
          <w:rFonts w:ascii="Myriad Pro" w:hAnsi="Myriad Pro" w:cs="Arial"/>
          <w:b/>
        </w:rPr>
      </w:pPr>
    </w:p>
    <w:p w14:paraId="7797A3B9" w14:textId="77777777" w:rsidR="005D7A4D" w:rsidRPr="00277966" w:rsidRDefault="005D7A4D" w:rsidP="005D7A4D">
      <w:pPr>
        <w:tabs>
          <w:tab w:val="left" w:pos="6419"/>
        </w:tabs>
        <w:rPr>
          <w:rFonts w:ascii="Myriad Pro" w:hAnsi="Myriad Pro" w:cs="Arial"/>
          <w:b/>
        </w:rPr>
      </w:pPr>
      <w:r w:rsidRPr="00277966">
        <w:rPr>
          <w:rFonts w:ascii="Myriad Pro" w:hAnsi="Myriad Pro" w:cs="Arial"/>
          <w:b/>
        </w:rPr>
        <w:t>Pie de foto</w:t>
      </w:r>
    </w:p>
    <w:p w14:paraId="7E1AAF5F" w14:textId="36B0DF5E" w:rsidR="00435E29" w:rsidRPr="00277966" w:rsidRDefault="005D7A4D" w:rsidP="009501D9">
      <w:pPr>
        <w:tabs>
          <w:tab w:val="left" w:pos="6419"/>
        </w:tabs>
        <w:jc w:val="both"/>
        <w:rPr>
          <w:rFonts w:ascii="Myriad Pro" w:hAnsi="Myriad Pro" w:cs="Arial"/>
        </w:rPr>
      </w:pPr>
      <w:r w:rsidRPr="00277966">
        <w:rPr>
          <w:rFonts w:ascii="Myriad Pro" w:hAnsi="Myriad Pro" w:cs="Arial"/>
          <w:b/>
        </w:rPr>
        <w:t xml:space="preserve">Toluca, México.- </w:t>
      </w:r>
      <w:r w:rsidR="009501D9" w:rsidRPr="00277966">
        <w:rPr>
          <w:rFonts w:ascii="Myriad Pro" w:hAnsi="Myriad Pro" w:cs="Arial"/>
        </w:rPr>
        <w:t xml:space="preserve">Producto de un operativo en la comunidad de El Carmen </w:t>
      </w:r>
      <w:proofErr w:type="spellStart"/>
      <w:r w:rsidR="009501D9" w:rsidRPr="00277966">
        <w:rPr>
          <w:rFonts w:ascii="Myriad Pro" w:hAnsi="Myriad Pro" w:cs="Arial"/>
        </w:rPr>
        <w:t>Totoltepec</w:t>
      </w:r>
      <w:proofErr w:type="spellEnd"/>
      <w:r w:rsidR="009501D9" w:rsidRPr="00277966">
        <w:rPr>
          <w:rFonts w:ascii="Myriad Pro" w:hAnsi="Myriad Pro" w:cs="Arial"/>
        </w:rPr>
        <w:t>, elementos de la Policía Municipal de Toluca capturaron a dos sujetos, quienes eran integrantes de una banda presuntamente dedicada al robo con violencia.</w:t>
      </w:r>
    </w:p>
    <w:sectPr w:rsidR="00435E29" w:rsidRPr="00277966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C8FB7" w14:textId="77777777" w:rsidR="00267131" w:rsidRDefault="00267131" w:rsidP="008821FA">
      <w:r>
        <w:separator/>
      </w:r>
    </w:p>
  </w:endnote>
  <w:endnote w:type="continuationSeparator" w:id="0">
    <w:p w14:paraId="1D989341" w14:textId="77777777" w:rsidR="00267131" w:rsidRDefault="00267131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8821FA" w:rsidRPr="00FF10CC" w:rsidRDefault="008821FA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 w:rsidR="0065383B"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 w:rsidR="0065383B"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6BAF1" w14:textId="77777777" w:rsidR="00267131" w:rsidRDefault="00267131" w:rsidP="008821FA">
      <w:r>
        <w:separator/>
      </w:r>
    </w:p>
  </w:footnote>
  <w:footnote w:type="continuationSeparator" w:id="0">
    <w:p w14:paraId="2A5C9E62" w14:textId="77777777" w:rsidR="00267131" w:rsidRDefault="00267131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8821FA" w:rsidRDefault="0018205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49EC3C8D">
          <wp:simplePos x="0" y="0"/>
          <wp:positionH relativeFrom="column">
            <wp:posOffset>-139065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D40"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8821FA" w:rsidRDefault="006E666F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4F4DAE93">
              <wp:simplePos x="0" y="0"/>
              <wp:positionH relativeFrom="column">
                <wp:posOffset>1936197</wp:posOffset>
              </wp:positionH>
              <wp:positionV relativeFrom="paragraph">
                <wp:posOffset>62766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CD01B4" w:rsidRPr="00E66D40" w:rsidRDefault="00B07E7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COORDINACIÓN </w:t>
                          </w:r>
                          <w:r w:rsidR="000A5FA9"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GENERAL </w:t>
                          </w: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 COMUNICACIÓN SOCIAL</w:t>
                          </w:r>
                        </w:p>
                        <w:p w14:paraId="7E52D0DD" w14:textId="54468193" w:rsidR="00476F43" w:rsidRDefault="00170057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3B161F45" w:rsidR="00182052" w:rsidRPr="00182052" w:rsidRDefault="006E666F" w:rsidP="007B3274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E135DE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0119</w:t>
                          </w:r>
                          <w:r w:rsidR="00182052"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/2019</w:t>
                          </w:r>
                        </w:p>
                        <w:p w14:paraId="1FA9E85C" w14:textId="0BFD4AF0" w:rsidR="006E666F" w:rsidRPr="006E666F" w:rsidRDefault="006E666F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6E666F" w:rsidRPr="00E66D40" w:rsidRDefault="006E666F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2.45pt;margin-top:4.95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" filled="f" stroked="f">
              <v:textbox>
                <w:txbxContent>
                  <w:p w14:paraId="6F18B94C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CD01B4" w:rsidRPr="00E66D40" w:rsidRDefault="00B07E7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COORDINACIÓN </w:t>
                    </w:r>
                    <w:r w:rsidR="000A5FA9"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GENERAL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 COMUNICACIÓN SOCIAL</w:t>
                    </w:r>
                  </w:p>
                  <w:p w14:paraId="7E52D0DD" w14:textId="54468193" w:rsidR="00476F43" w:rsidRDefault="00170057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3B161F45" w:rsidR="00182052" w:rsidRPr="00182052" w:rsidRDefault="006E666F" w:rsidP="007B3274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E135DE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0119</w:t>
                    </w:r>
                    <w:r w:rsidR="00182052"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/2019</w:t>
                    </w:r>
                  </w:p>
                  <w:p w14:paraId="1FA9E85C" w14:textId="0BFD4AF0" w:rsidR="006E666F" w:rsidRPr="006E666F" w:rsidRDefault="006E666F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6E666F" w:rsidRPr="00E66D40" w:rsidRDefault="006E666F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D495E"/>
    <w:multiLevelType w:val="hybridMultilevel"/>
    <w:tmpl w:val="C07CE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14EEE"/>
    <w:multiLevelType w:val="hybridMultilevel"/>
    <w:tmpl w:val="F44A4430"/>
    <w:lvl w:ilvl="0" w:tplc="4176C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95316"/>
    <w:multiLevelType w:val="hybridMultilevel"/>
    <w:tmpl w:val="F0BAD07A"/>
    <w:lvl w:ilvl="0" w:tplc="4176C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C7D4F"/>
    <w:multiLevelType w:val="hybridMultilevel"/>
    <w:tmpl w:val="37EE237C"/>
    <w:lvl w:ilvl="0" w:tplc="080A000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2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900" w:hanging="360"/>
      </w:pPr>
      <w:rPr>
        <w:rFonts w:ascii="Wingdings" w:hAnsi="Wingdings" w:hint="default"/>
      </w:rPr>
    </w:lvl>
  </w:abstractNum>
  <w:abstractNum w:abstractNumId="5">
    <w:nsid w:val="7DE749B4"/>
    <w:multiLevelType w:val="hybridMultilevel"/>
    <w:tmpl w:val="E64445C2"/>
    <w:lvl w:ilvl="0" w:tplc="D7046C2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63B42"/>
    <w:rsid w:val="00064D7D"/>
    <w:rsid w:val="000A5FA9"/>
    <w:rsid w:val="000C043F"/>
    <w:rsid w:val="000C330D"/>
    <w:rsid w:val="000D6A51"/>
    <w:rsid w:val="000E55CB"/>
    <w:rsid w:val="00170057"/>
    <w:rsid w:val="00180349"/>
    <w:rsid w:val="00182052"/>
    <w:rsid w:val="001C323D"/>
    <w:rsid w:val="00267131"/>
    <w:rsid w:val="002758F2"/>
    <w:rsid w:val="00277966"/>
    <w:rsid w:val="002B0FBB"/>
    <w:rsid w:val="003041DC"/>
    <w:rsid w:val="00323FC1"/>
    <w:rsid w:val="0032590B"/>
    <w:rsid w:val="00326F09"/>
    <w:rsid w:val="00377153"/>
    <w:rsid w:val="00382EED"/>
    <w:rsid w:val="003D4EC0"/>
    <w:rsid w:val="003E3B9F"/>
    <w:rsid w:val="00435E29"/>
    <w:rsid w:val="004437CB"/>
    <w:rsid w:val="00476F43"/>
    <w:rsid w:val="00483F9E"/>
    <w:rsid w:val="0048676A"/>
    <w:rsid w:val="004B639C"/>
    <w:rsid w:val="00502E87"/>
    <w:rsid w:val="00524641"/>
    <w:rsid w:val="0052507A"/>
    <w:rsid w:val="0058635E"/>
    <w:rsid w:val="005D7A4D"/>
    <w:rsid w:val="005E5520"/>
    <w:rsid w:val="005F2FA3"/>
    <w:rsid w:val="005F5C8A"/>
    <w:rsid w:val="00651574"/>
    <w:rsid w:val="0065383B"/>
    <w:rsid w:val="0065550B"/>
    <w:rsid w:val="00694AE5"/>
    <w:rsid w:val="006C1736"/>
    <w:rsid w:val="006D63B4"/>
    <w:rsid w:val="006E666F"/>
    <w:rsid w:val="006E6CEF"/>
    <w:rsid w:val="006F6D4E"/>
    <w:rsid w:val="00712A9C"/>
    <w:rsid w:val="007208D2"/>
    <w:rsid w:val="00731C00"/>
    <w:rsid w:val="00763B89"/>
    <w:rsid w:val="007B3274"/>
    <w:rsid w:val="007F137E"/>
    <w:rsid w:val="00850C80"/>
    <w:rsid w:val="008821FA"/>
    <w:rsid w:val="00884C95"/>
    <w:rsid w:val="008B6104"/>
    <w:rsid w:val="00922EC9"/>
    <w:rsid w:val="00930593"/>
    <w:rsid w:val="009501D9"/>
    <w:rsid w:val="00953F4A"/>
    <w:rsid w:val="009542C5"/>
    <w:rsid w:val="00960B80"/>
    <w:rsid w:val="00964318"/>
    <w:rsid w:val="0097537A"/>
    <w:rsid w:val="00982D24"/>
    <w:rsid w:val="009A3A98"/>
    <w:rsid w:val="009E205D"/>
    <w:rsid w:val="009F17D2"/>
    <w:rsid w:val="00A24048"/>
    <w:rsid w:val="00A27971"/>
    <w:rsid w:val="00A847C7"/>
    <w:rsid w:val="00AA2886"/>
    <w:rsid w:val="00AB59F8"/>
    <w:rsid w:val="00AC64C3"/>
    <w:rsid w:val="00AF5000"/>
    <w:rsid w:val="00B07E71"/>
    <w:rsid w:val="00B07F7F"/>
    <w:rsid w:val="00B26D90"/>
    <w:rsid w:val="00B4121D"/>
    <w:rsid w:val="00B453F5"/>
    <w:rsid w:val="00B73D46"/>
    <w:rsid w:val="00B83487"/>
    <w:rsid w:val="00BB7418"/>
    <w:rsid w:val="00BC0093"/>
    <w:rsid w:val="00BC1F45"/>
    <w:rsid w:val="00C15DE9"/>
    <w:rsid w:val="00C3417F"/>
    <w:rsid w:val="00C55028"/>
    <w:rsid w:val="00C76029"/>
    <w:rsid w:val="00CD01B4"/>
    <w:rsid w:val="00D120BF"/>
    <w:rsid w:val="00D36B89"/>
    <w:rsid w:val="00D55A19"/>
    <w:rsid w:val="00D84727"/>
    <w:rsid w:val="00D962F6"/>
    <w:rsid w:val="00DC1210"/>
    <w:rsid w:val="00DE40B8"/>
    <w:rsid w:val="00E11411"/>
    <w:rsid w:val="00E1148B"/>
    <w:rsid w:val="00E135DE"/>
    <w:rsid w:val="00E23187"/>
    <w:rsid w:val="00E32FC8"/>
    <w:rsid w:val="00E40901"/>
    <w:rsid w:val="00E53154"/>
    <w:rsid w:val="00E5559D"/>
    <w:rsid w:val="00E66D40"/>
    <w:rsid w:val="00E72E7F"/>
    <w:rsid w:val="00E86357"/>
    <w:rsid w:val="00ED342A"/>
    <w:rsid w:val="00F55615"/>
    <w:rsid w:val="00F76A4B"/>
    <w:rsid w:val="00FD275F"/>
    <w:rsid w:val="00FD43FC"/>
    <w:rsid w:val="00FD5BE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character" w:styleId="Textoennegrita">
    <w:name w:val="Strong"/>
    <w:uiPriority w:val="22"/>
    <w:qFormat/>
    <w:rsid w:val="00BB7418"/>
    <w:rPr>
      <w:b/>
      <w:bCs/>
    </w:rPr>
  </w:style>
  <w:style w:type="paragraph" w:styleId="Prrafodelista">
    <w:name w:val="List Paragraph"/>
    <w:basedOn w:val="Normal"/>
    <w:uiPriority w:val="34"/>
    <w:qFormat/>
    <w:rsid w:val="00E53154"/>
    <w:pPr>
      <w:ind w:left="720"/>
      <w:contextualSpacing/>
    </w:pPr>
  </w:style>
  <w:style w:type="paragraph" w:customStyle="1" w:styleId="ydp7081bbamsonormal">
    <w:name w:val="ydp7081bbamsonormal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ydp7081bbamsolistparagraph">
    <w:name w:val="ydp7081bbamsolistparagraph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character" w:styleId="Textoennegrita">
    <w:name w:val="Strong"/>
    <w:uiPriority w:val="22"/>
    <w:qFormat/>
    <w:rsid w:val="00BB7418"/>
    <w:rPr>
      <w:b/>
      <w:bCs/>
    </w:rPr>
  </w:style>
  <w:style w:type="paragraph" w:styleId="Prrafodelista">
    <w:name w:val="List Paragraph"/>
    <w:basedOn w:val="Normal"/>
    <w:uiPriority w:val="34"/>
    <w:qFormat/>
    <w:rsid w:val="00E53154"/>
    <w:pPr>
      <w:ind w:left="720"/>
      <w:contextualSpacing/>
    </w:pPr>
  </w:style>
  <w:style w:type="paragraph" w:customStyle="1" w:styleId="ydp7081bbamsonormal">
    <w:name w:val="ydp7081bbamsonormal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ydp7081bbamsolistparagraph">
    <w:name w:val="ydp7081bbamsolistparagraph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HP</cp:lastModifiedBy>
  <cp:revision>2</cp:revision>
  <dcterms:created xsi:type="dcterms:W3CDTF">2019-02-07T22:40:00Z</dcterms:created>
  <dcterms:modified xsi:type="dcterms:W3CDTF">2019-02-07T22:40:00Z</dcterms:modified>
</cp:coreProperties>
</file>