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90B0" w14:textId="77777777" w:rsidR="00322E49" w:rsidRPr="00322E49" w:rsidRDefault="00322E49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  <w:bookmarkStart w:id="0" w:name="_GoBack"/>
    </w:p>
    <w:p w14:paraId="7E863B90" w14:textId="378806BE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D23AC0">
        <w:rPr>
          <w:rFonts w:ascii="Arial" w:hAnsi="Arial"/>
          <w:b/>
          <w:color w:val="808080"/>
          <w:szCs w:val="40"/>
        </w:rPr>
        <w:t>0219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322E49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1E590602" w14:textId="77777777" w:rsidR="00DA45F9" w:rsidRPr="00DA45F9" w:rsidRDefault="00DA45F9" w:rsidP="00DA45F9">
      <w:pPr>
        <w:jc w:val="center"/>
        <w:rPr>
          <w:rFonts w:ascii="Arial" w:hAnsi="Arial" w:cs="Arial"/>
          <w:b/>
        </w:rPr>
      </w:pPr>
      <w:r w:rsidRPr="00DA45F9">
        <w:rPr>
          <w:rFonts w:ascii="Arial" w:hAnsi="Arial" w:cs="Arial"/>
          <w:b/>
        </w:rPr>
        <w:t>Toluca presenta App para pre diagnósticos de coronavirus</w:t>
      </w:r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F55BFC" w14:textId="41FB2259" w:rsidR="0037489C" w:rsidRDefault="00EF7339" w:rsidP="00DA45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Busca proteger e informar a la población</w:t>
      </w:r>
      <w:r w:rsidR="00DA45F9">
        <w:rPr>
          <w:rFonts w:ascii="Arial" w:eastAsia="Arial" w:hAnsi="Arial" w:cs="Arial"/>
          <w:i/>
          <w:color w:val="000000"/>
          <w:sz w:val="22"/>
          <w:szCs w:val="22"/>
        </w:rPr>
        <w:t xml:space="preserve"> de Toluca</w:t>
      </w:r>
      <w:r w:rsidRPr="00DA45F9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5A618CCB" w14:textId="77777777" w:rsidR="00DA45F9" w:rsidRPr="00DA45F9" w:rsidRDefault="00DA45F9" w:rsidP="00DA45F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5BF3FF0" w14:textId="02BAB31A" w:rsidR="00DA45F9" w:rsidRDefault="00DA45F9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Presenta Juan Rodolfo, App para pre diagnósticos de coronavirus</w:t>
      </w:r>
    </w:p>
    <w:p w14:paraId="16E8C95A" w14:textId="02BAB31A" w:rsidR="00322E49" w:rsidRPr="00322E49" w:rsidRDefault="00322E49" w:rsidP="00322E4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14D6990F" w14:textId="0BBE9FCC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60D9DF3" w14:textId="6C08F64B" w:rsidR="00A04F16" w:rsidRPr="00043528" w:rsidRDefault="00992F08" w:rsidP="00492DF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5A4E8F">
        <w:rPr>
          <w:rFonts w:ascii="Arial" w:hAnsi="Arial" w:cs="Arial"/>
          <w:b/>
        </w:rPr>
        <w:t>jueves</w:t>
      </w:r>
      <w:r w:rsidR="00480A9B">
        <w:rPr>
          <w:rFonts w:ascii="Arial" w:hAnsi="Arial" w:cs="Arial"/>
          <w:b/>
        </w:rPr>
        <w:t xml:space="preserve"> </w:t>
      </w:r>
      <w:r w:rsidR="005A4E8F">
        <w:rPr>
          <w:rFonts w:ascii="Arial" w:hAnsi="Arial" w:cs="Arial"/>
          <w:b/>
        </w:rPr>
        <w:t>2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80A9B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A04F16" w:rsidRPr="00043528">
        <w:rPr>
          <w:rFonts w:ascii="Arial" w:hAnsi="Arial" w:cs="Arial"/>
          <w:shd w:val="clear" w:color="auto" w:fill="FFFFFF"/>
        </w:rPr>
        <w:t>Con el objetivo de proteger la salud de</w:t>
      </w:r>
      <w:r w:rsidR="00492DFA" w:rsidRPr="00043528">
        <w:rPr>
          <w:rFonts w:ascii="Arial" w:hAnsi="Arial" w:cs="Arial"/>
          <w:shd w:val="clear" w:color="auto" w:fill="FFFFFF"/>
        </w:rPr>
        <w:t xml:space="preserve"> </w:t>
      </w:r>
      <w:r w:rsidR="00583BA3" w:rsidRPr="00043528">
        <w:rPr>
          <w:rFonts w:ascii="Arial" w:hAnsi="Arial" w:cs="Arial"/>
          <w:shd w:val="clear" w:color="auto" w:fill="FFFFFF"/>
        </w:rPr>
        <w:t>las familias y de mantenerlas informad</w:t>
      </w:r>
      <w:r w:rsidR="00A04F16" w:rsidRPr="00043528">
        <w:rPr>
          <w:rFonts w:ascii="Arial" w:hAnsi="Arial" w:cs="Arial"/>
          <w:shd w:val="clear" w:color="auto" w:fill="FFFFFF"/>
        </w:rPr>
        <w:t xml:space="preserve">as </w:t>
      </w:r>
      <w:r w:rsidR="00290CCD" w:rsidRPr="00043528">
        <w:rPr>
          <w:rFonts w:ascii="Arial" w:hAnsi="Arial" w:cs="Arial"/>
          <w:shd w:val="clear" w:color="auto" w:fill="FFFFFF"/>
        </w:rPr>
        <w:t>durante la contingencia por el coronavirus</w:t>
      </w:r>
      <w:r w:rsidR="00A04F16" w:rsidRPr="00043528">
        <w:rPr>
          <w:rFonts w:ascii="Arial" w:hAnsi="Arial" w:cs="Arial"/>
          <w:shd w:val="clear" w:color="auto" w:fill="FFFFFF"/>
        </w:rPr>
        <w:t xml:space="preserve">, el </w:t>
      </w:r>
      <w:r w:rsidR="00F356BD" w:rsidRPr="00043528">
        <w:rPr>
          <w:rFonts w:ascii="Arial" w:hAnsi="Arial" w:cs="Arial"/>
          <w:shd w:val="clear" w:color="auto" w:fill="FFFFFF"/>
        </w:rPr>
        <w:t>alcalde</w:t>
      </w:r>
      <w:r w:rsidR="00A04F16" w:rsidRPr="00043528">
        <w:rPr>
          <w:rFonts w:ascii="Arial" w:hAnsi="Arial" w:cs="Arial"/>
          <w:shd w:val="clear" w:color="auto" w:fill="FFFFFF"/>
        </w:rPr>
        <w:t xml:space="preserve"> Juan Rodolfo Sánchez Gómez anunció una innovadora aplicación gratuita denominada Detector Covid-19 Toluca</w:t>
      </w:r>
      <w:r w:rsidR="007C4135" w:rsidRPr="00043528">
        <w:rPr>
          <w:rFonts w:ascii="Arial" w:hAnsi="Arial" w:cs="Arial"/>
          <w:shd w:val="clear" w:color="auto" w:fill="FFFFFF"/>
        </w:rPr>
        <w:t>, ya</w:t>
      </w:r>
      <w:r w:rsidR="00A04F16" w:rsidRPr="00043528">
        <w:rPr>
          <w:rFonts w:ascii="Arial" w:hAnsi="Arial" w:cs="Arial"/>
          <w:shd w:val="clear" w:color="auto" w:fill="FFFFFF"/>
        </w:rPr>
        <w:t xml:space="preserve"> disponible para toda la población.</w:t>
      </w:r>
    </w:p>
    <w:p w14:paraId="55B869F8" w14:textId="25E40A75" w:rsidR="00A04F16" w:rsidRPr="00043528" w:rsidRDefault="00A04F16" w:rsidP="00A04F16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43528">
        <w:rPr>
          <w:rFonts w:ascii="Arial" w:hAnsi="Arial" w:cs="Arial"/>
          <w:shd w:val="clear" w:color="auto" w:fill="FFFFFF"/>
        </w:rPr>
        <w:tab/>
        <w:t xml:space="preserve">A través de un video, el presidente municipal dio a conocer que esta </w:t>
      </w:r>
      <w:r w:rsidR="00492DFA" w:rsidRPr="00043528">
        <w:rPr>
          <w:rFonts w:ascii="Arial" w:hAnsi="Arial" w:cs="Arial"/>
          <w:shd w:val="clear" w:color="auto" w:fill="FFFFFF"/>
        </w:rPr>
        <w:t xml:space="preserve">herramienta tecnológica </w:t>
      </w:r>
      <w:r w:rsidRPr="00043528">
        <w:rPr>
          <w:rFonts w:ascii="Arial" w:hAnsi="Arial" w:cs="Arial"/>
          <w:shd w:val="clear" w:color="auto" w:fill="FFFFFF"/>
        </w:rPr>
        <w:t>permite contar con un pre diagnóstico</w:t>
      </w:r>
      <w:r w:rsidR="00492DFA" w:rsidRPr="00043528">
        <w:rPr>
          <w:rFonts w:ascii="Arial" w:hAnsi="Arial" w:cs="Arial"/>
          <w:shd w:val="clear" w:color="auto" w:fill="FFFFFF"/>
        </w:rPr>
        <w:t xml:space="preserve"> altamente confiable par</w:t>
      </w:r>
      <w:r w:rsidR="00FB0119" w:rsidRPr="00043528">
        <w:rPr>
          <w:rFonts w:ascii="Arial" w:hAnsi="Arial" w:cs="Arial"/>
          <w:shd w:val="clear" w:color="auto" w:fill="FFFFFF"/>
        </w:rPr>
        <w:t>a la detección oportuna de casos de</w:t>
      </w:r>
      <w:r w:rsidR="00492DFA" w:rsidRPr="00043528">
        <w:rPr>
          <w:rFonts w:ascii="Arial" w:hAnsi="Arial" w:cs="Arial"/>
          <w:shd w:val="clear" w:color="auto" w:fill="FFFFFF"/>
        </w:rPr>
        <w:t xml:space="preserve"> esta</w:t>
      </w:r>
      <w:r w:rsidRPr="00043528">
        <w:rPr>
          <w:rFonts w:ascii="Arial" w:hAnsi="Arial" w:cs="Arial"/>
          <w:shd w:val="clear" w:color="auto" w:fill="FFFFFF"/>
        </w:rPr>
        <w:t xml:space="preserve"> </w:t>
      </w:r>
      <w:r w:rsidR="00492DFA" w:rsidRPr="00043528">
        <w:rPr>
          <w:rFonts w:ascii="Arial" w:hAnsi="Arial" w:cs="Arial"/>
          <w:shd w:val="clear" w:color="auto" w:fill="FFFFFF"/>
        </w:rPr>
        <w:t>enfermedad</w:t>
      </w:r>
      <w:r w:rsidRPr="00043528">
        <w:rPr>
          <w:rFonts w:ascii="Arial" w:hAnsi="Arial" w:cs="Arial"/>
          <w:shd w:val="clear" w:color="auto" w:fill="FFFFFF"/>
        </w:rPr>
        <w:t>,</w:t>
      </w:r>
      <w:r w:rsidR="00492DFA" w:rsidRPr="00043528">
        <w:rPr>
          <w:rFonts w:ascii="Arial" w:hAnsi="Arial" w:cs="Arial"/>
          <w:shd w:val="clear" w:color="auto" w:fill="FFFFFF"/>
        </w:rPr>
        <w:t xml:space="preserve"> basado en la metodología de la Or</w:t>
      </w:r>
      <w:r w:rsidRPr="00043528">
        <w:rPr>
          <w:rFonts w:ascii="Arial" w:hAnsi="Arial" w:cs="Arial"/>
          <w:shd w:val="clear" w:color="auto" w:fill="FFFFFF"/>
        </w:rPr>
        <w:t xml:space="preserve">ganización Mundial de la Salud, con lo que se brindará tranquilidad a los toluqueños y se evitará que </w:t>
      </w:r>
      <w:r w:rsidR="00583BA3" w:rsidRPr="00043528">
        <w:rPr>
          <w:rFonts w:ascii="Arial" w:hAnsi="Arial" w:cs="Arial"/>
          <w:shd w:val="clear" w:color="auto" w:fill="FFFFFF"/>
        </w:rPr>
        <w:t>vayan</w:t>
      </w:r>
      <w:r w:rsidRPr="00043528">
        <w:rPr>
          <w:rFonts w:ascii="Arial" w:hAnsi="Arial" w:cs="Arial"/>
          <w:shd w:val="clear" w:color="auto" w:fill="FFFFFF"/>
        </w:rPr>
        <w:t xml:space="preserve"> a hospitales sin ser necesario.</w:t>
      </w:r>
    </w:p>
    <w:p w14:paraId="18B4D736" w14:textId="5A117AA5" w:rsidR="00A04F16" w:rsidRPr="00043528" w:rsidRDefault="00A04F16" w:rsidP="00A04F16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043528">
        <w:rPr>
          <w:rFonts w:ascii="Arial" w:hAnsi="Arial" w:cs="Arial"/>
          <w:shd w:val="clear" w:color="auto" w:fill="FFFFFF"/>
        </w:rPr>
        <w:t>A</w:t>
      </w:r>
      <w:r w:rsidR="00492DFA" w:rsidRPr="00043528">
        <w:rPr>
          <w:rFonts w:ascii="Arial" w:hAnsi="Arial" w:cs="Arial"/>
          <w:shd w:val="clear" w:color="auto" w:fill="FFFFFF"/>
        </w:rPr>
        <w:t>demás</w:t>
      </w:r>
      <w:r w:rsidRPr="00043528">
        <w:rPr>
          <w:rFonts w:ascii="Arial" w:hAnsi="Arial" w:cs="Arial"/>
          <w:shd w:val="clear" w:color="auto" w:fill="FFFFFF"/>
        </w:rPr>
        <w:t>, las familias podrán</w:t>
      </w:r>
      <w:r w:rsidR="00492DFA" w:rsidRPr="00043528">
        <w:rPr>
          <w:rFonts w:ascii="Arial" w:hAnsi="Arial" w:cs="Arial"/>
          <w:shd w:val="clear" w:color="auto" w:fill="FFFFFF"/>
        </w:rPr>
        <w:t xml:space="preserve"> acceder a información </w:t>
      </w:r>
      <w:r w:rsidRPr="00043528">
        <w:rPr>
          <w:rFonts w:ascii="Arial" w:hAnsi="Arial" w:cs="Arial"/>
          <w:shd w:val="clear" w:color="auto" w:fill="FFFFFF"/>
        </w:rPr>
        <w:t xml:space="preserve">verídica y confiable, </w:t>
      </w:r>
      <w:r w:rsidR="00492DFA" w:rsidRPr="00043528">
        <w:rPr>
          <w:rFonts w:ascii="Arial" w:hAnsi="Arial" w:cs="Arial"/>
          <w:shd w:val="clear" w:color="auto" w:fill="FFFFFF"/>
        </w:rPr>
        <w:t xml:space="preserve">mapas </w:t>
      </w:r>
      <w:r w:rsidRPr="00043528">
        <w:rPr>
          <w:rFonts w:ascii="Arial" w:hAnsi="Arial" w:cs="Arial"/>
          <w:shd w:val="clear" w:color="auto" w:fill="FFFFFF"/>
        </w:rPr>
        <w:t xml:space="preserve">y acciones </w:t>
      </w:r>
      <w:r w:rsidR="00492DFA" w:rsidRPr="00043528">
        <w:rPr>
          <w:rFonts w:ascii="Arial" w:hAnsi="Arial" w:cs="Arial"/>
          <w:shd w:val="clear" w:color="auto" w:fill="FFFFFF"/>
        </w:rPr>
        <w:t>relevantes del plan de acción</w:t>
      </w:r>
      <w:r w:rsidR="00583BA3" w:rsidRPr="00043528">
        <w:rPr>
          <w:rFonts w:ascii="Arial" w:hAnsi="Arial" w:cs="Arial"/>
          <w:shd w:val="clear" w:color="auto" w:fill="FFFFFF"/>
        </w:rPr>
        <w:t xml:space="preserve"> de 150 días que aplica</w:t>
      </w:r>
      <w:r w:rsidRPr="00043528">
        <w:rPr>
          <w:rFonts w:ascii="Arial" w:hAnsi="Arial" w:cs="Arial"/>
          <w:shd w:val="clear" w:color="auto" w:fill="FFFFFF"/>
        </w:rPr>
        <w:t xml:space="preserve"> </w:t>
      </w:r>
      <w:r w:rsidR="00492DFA" w:rsidRPr="00043528">
        <w:rPr>
          <w:rFonts w:ascii="Arial" w:hAnsi="Arial" w:cs="Arial"/>
          <w:shd w:val="clear" w:color="auto" w:fill="FFFFFF"/>
        </w:rPr>
        <w:t>el gobierno municipal de Toluca</w:t>
      </w:r>
      <w:r w:rsidRPr="00043528">
        <w:rPr>
          <w:rFonts w:ascii="Arial" w:hAnsi="Arial" w:cs="Arial"/>
          <w:shd w:val="clear" w:color="auto" w:fill="FFFFFF"/>
        </w:rPr>
        <w:t xml:space="preserve">, por lo que </w:t>
      </w:r>
      <w:r w:rsidR="00767588" w:rsidRPr="00043528">
        <w:rPr>
          <w:rFonts w:ascii="Arial" w:hAnsi="Arial" w:cs="Arial"/>
          <w:shd w:val="clear" w:color="auto" w:fill="FFFFFF"/>
        </w:rPr>
        <w:t>invit</w:t>
      </w:r>
      <w:r w:rsidR="00FB0119" w:rsidRPr="00043528">
        <w:rPr>
          <w:rFonts w:ascii="Arial" w:hAnsi="Arial" w:cs="Arial"/>
          <w:shd w:val="clear" w:color="auto" w:fill="FFFFFF"/>
        </w:rPr>
        <w:t>ó</w:t>
      </w:r>
      <w:r w:rsidR="00767588" w:rsidRPr="00043528">
        <w:rPr>
          <w:rFonts w:ascii="Arial" w:hAnsi="Arial" w:cs="Arial"/>
          <w:shd w:val="clear" w:color="auto" w:fill="FFFFFF"/>
        </w:rPr>
        <w:t xml:space="preserve"> a</w:t>
      </w:r>
      <w:r w:rsidR="00492DFA" w:rsidRPr="00043528">
        <w:rPr>
          <w:rFonts w:ascii="Arial" w:hAnsi="Arial" w:cs="Arial"/>
          <w:shd w:val="clear" w:color="auto" w:fill="FFFFFF"/>
        </w:rPr>
        <w:t xml:space="preserve"> mantener activas las notificaciones de la aplicación ya que se usará para mandar avisos oficiales del Ayuntamiento</w:t>
      </w:r>
      <w:r w:rsidR="00767588" w:rsidRPr="00043528">
        <w:rPr>
          <w:rFonts w:ascii="Arial" w:hAnsi="Arial" w:cs="Arial"/>
          <w:shd w:val="clear" w:color="auto" w:fill="FFFFFF"/>
        </w:rPr>
        <w:t>,</w:t>
      </w:r>
      <w:r w:rsidR="00492DFA" w:rsidRPr="00043528">
        <w:rPr>
          <w:rFonts w:ascii="Arial" w:hAnsi="Arial" w:cs="Arial"/>
          <w:shd w:val="clear" w:color="auto" w:fill="FFFFFF"/>
        </w:rPr>
        <w:t xml:space="preserve"> así como recomendaciones </w:t>
      </w:r>
      <w:r w:rsidR="00583BA3" w:rsidRPr="00043528">
        <w:rPr>
          <w:rFonts w:ascii="Arial" w:hAnsi="Arial" w:cs="Arial"/>
          <w:shd w:val="clear" w:color="auto" w:fill="FFFFFF"/>
        </w:rPr>
        <w:t>para evitar la propagación del c</w:t>
      </w:r>
      <w:r w:rsidR="00492DFA" w:rsidRPr="00043528">
        <w:rPr>
          <w:rFonts w:ascii="Arial" w:hAnsi="Arial" w:cs="Arial"/>
          <w:shd w:val="clear" w:color="auto" w:fill="FFFFFF"/>
        </w:rPr>
        <w:t>oronavirus</w:t>
      </w:r>
      <w:r w:rsidRPr="00043528">
        <w:rPr>
          <w:rFonts w:ascii="Arial" w:hAnsi="Arial" w:cs="Arial"/>
          <w:shd w:val="clear" w:color="auto" w:fill="FFFFFF"/>
        </w:rPr>
        <w:t>.</w:t>
      </w:r>
    </w:p>
    <w:p w14:paraId="79AF630A" w14:textId="3972EA3B" w:rsidR="00492DFA" w:rsidRPr="00043528" w:rsidRDefault="00A04F16" w:rsidP="00A04F16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043528">
        <w:rPr>
          <w:rFonts w:ascii="Arial" w:hAnsi="Arial" w:cs="Arial"/>
          <w:shd w:val="clear" w:color="auto" w:fill="FFFFFF"/>
        </w:rPr>
        <w:t xml:space="preserve">El alcalde exhortó a </w:t>
      </w:r>
      <w:r w:rsidR="00583BA3" w:rsidRPr="00043528">
        <w:rPr>
          <w:rFonts w:ascii="Arial" w:hAnsi="Arial" w:cs="Arial"/>
          <w:shd w:val="clear" w:color="auto" w:fill="FFFFFF"/>
        </w:rPr>
        <w:t xml:space="preserve">la población a </w:t>
      </w:r>
      <w:r w:rsidRPr="00043528">
        <w:rPr>
          <w:rFonts w:ascii="Arial" w:hAnsi="Arial" w:cs="Arial"/>
          <w:shd w:val="clear" w:color="auto" w:fill="FFFFFF"/>
        </w:rPr>
        <w:t>cumplir las recomendaciones y pidió a los toluqueños:</w:t>
      </w:r>
      <w:r w:rsidR="00492DFA" w:rsidRPr="00043528">
        <w:rPr>
          <w:rFonts w:ascii="Arial" w:hAnsi="Arial" w:cs="Arial"/>
          <w:shd w:val="clear" w:color="auto" w:fill="FFFFFF"/>
        </w:rPr>
        <w:t xml:space="preserve"> </w:t>
      </w:r>
      <w:r w:rsidRPr="00043528">
        <w:rPr>
          <w:rFonts w:ascii="Arial" w:hAnsi="Arial" w:cs="Arial"/>
          <w:shd w:val="clear" w:color="auto" w:fill="FFFFFF"/>
        </w:rPr>
        <w:t xml:space="preserve">“ayúdanos a mantener a raya los falsos rumores, el miedo y la indiferencia. Hoy más que nunca tenemos que permanecer en nuestras casas; si tienes que salir a trabajar, que es la única justificación válida para estar fuera de tu hogar, regresa a él tan pronto como puedas, el objetivo es muy concreto: detener la curva de crecimiento de contagios para salir más pronto y en mejores condiciones de esta crisis en Toluca”.   </w:t>
      </w:r>
    </w:p>
    <w:p w14:paraId="39FE5DDC" w14:textId="0E6296BE" w:rsidR="00492DFA" w:rsidRDefault="00492DFA" w:rsidP="00492DFA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043528">
        <w:rPr>
          <w:rFonts w:ascii="Arial" w:hAnsi="Arial" w:cs="Arial"/>
          <w:shd w:val="clear" w:color="auto" w:fill="FFFFFF"/>
        </w:rPr>
        <w:lastRenderedPageBreak/>
        <w:t>La aplicación es gratuita y ya está disponi</w:t>
      </w:r>
      <w:r w:rsidR="00583BA3" w:rsidRPr="00043528">
        <w:rPr>
          <w:rFonts w:ascii="Arial" w:hAnsi="Arial" w:cs="Arial"/>
          <w:shd w:val="clear" w:color="auto" w:fill="FFFFFF"/>
        </w:rPr>
        <w:t>ble en las tiendas oficiales</w:t>
      </w:r>
      <w:r w:rsidRPr="00043528">
        <w:rPr>
          <w:rFonts w:ascii="Arial" w:hAnsi="Arial" w:cs="Arial"/>
          <w:shd w:val="clear" w:color="auto" w:fill="FFFFFF"/>
        </w:rPr>
        <w:t xml:space="preserve"> App Store y Play Stor</w:t>
      </w:r>
      <w:r w:rsidR="00583BA3" w:rsidRPr="00043528">
        <w:rPr>
          <w:rFonts w:ascii="Arial" w:hAnsi="Arial" w:cs="Arial"/>
          <w:shd w:val="clear" w:color="auto" w:fill="FFFFFF"/>
        </w:rPr>
        <w:t>e como Detector Covid-19 Toluca;</w:t>
      </w:r>
      <w:r w:rsidRPr="00043528">
        <w:rPr>
          <w:rFonts w:ascii="Arial" w:hAnsi="Arial" w:cs="Arial"/>
          <w:shd w:val="clear" w:color="auto" w:fill="FFFFFF"/>
        </w:rPr>
        <w:t xml:space="preserve"> en caso de necesitar información, el gobierno municipal ha puesto a disposición </w:t>
      </w:r>
      <w:r w:rsidR="00583BA3" w:rsidRPr="00043528">
        <w:rPr>
          <w:rFonts w:ascii="Arial" w:hAnsi="Arial" w:cs="Arial"/>
          <w:shd w:val="clear" w:color="auto" w:fill="FFFFFF"/>
        </w:rPr>
        <w:t xml:space="preserve">de los toluqueños </w:t>
      </w:r>
      <w:r w:rsidRPr="00043528">
        <w:rPr>
          <w:rFonts w:ascii="Arial" w:hAnsi="Arial" w:cs="Arial"/>
          <w:shd w:val="clear" w:color="auto" w:fill="FFFFFF"/>
        </w:rPr>
        <w:t>el número telefónico 215 2</w:t>
      </w:r>
      <w:r w:rsidR="000F7B23" w:rsidRPr="00043528">
        <w:rPr>
          <w:rFonts w:ascii="Arial" w:hAnsi="Arial" w:cs="Arial"/>
          <w:shd w:val="clear" w:color="auto" w:fill="FFFFFF"/>
        </w:rPr>
        <w:t>5 48.</w:t>
      </w:r>
    </w:p>
    <w:p w14:paraId="773DC060" w14:textId="170A1C69" w:rsidR="00043528" w:rsidRDefault="00043528" w:rsidP="00492DFA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79F0B398" w14:textId="1DE7803E" w:rsidR="00043528" w:rsidRPr="00043528" w:rsidRDefault="00043528" w:rsidP="00043528">
      <w:pPr>
        <w:shd w:val="clear" w:color="auto" w:fill="FFFFFF"/>
        <w:spacing w:line="360" w:lineRule="auto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Descarga App IOS</w:t>
      </w:r>
      <w:r>
        <w:rPr>
          <w:rFonts w:ascii="Arial" w:hAnsi="Arial" w:cs="Arial"/>
          <w:shd w:val="clear" w:color="auto" w:fill="FFFFFF"/>
        </w:rPr>
        <w:br/>
      </w:r>
      <w:r w:rsidRPr="00043528">
        <w:rPr>
          <w:rFonts w:ascii="Arial" w:hAnsi="Arial" w:cs="Arial"/>
          <w:shd w:val="clear" w:color="auto" w:fill="FFFFFF"/>
        </w:rPr>
        <w:t>https://apps.apple.com/mx/app/detector-covid-19-toluca/id1503944427</w:t>
      </w:r>
    </w:p>
    <w:p w14:paraId="287B99CF" w14:textId="5FCC0370" w:rsidR="0022576E" w:rsidRDefault="00043528" w:rsidP="00043528">
      <w:pPr>
        <w:shd w:val="clear" w:color="auto" w:fill="FFFFFF"/>
        <w:spacing w:line="360" w:lineRule="auto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Descarga App Android</w:t>
      </w:r>
    </w:p>
    <w:p w14:paraId="191901D4" w14:textId="14D75C9E" w:rsidR="00043528" w:rsidRDefault="00043528" w:rsidP="00043528">
      <w:pPr>
        <w:shd w:val="clear" w:color="auto" w:fill="FFFFFF"/>
        <w:spacing w:line="360" w:lineRule="auto"/>
        <w:contextualSpacing/>
        <w:rPr>
          <w:rFonts w:ascii="Arial" w:hAnsi="Arial" w:cs="Arial"/>
          <w:shd w:val="clear" w:color="auto" w:fill="FFFFFF"/>
        </w:rPr>
      </w:pPr>
      <w:r w:rsidRPr="00043528">
        <w:rPr>
          <w:rFonts w:ascii="Arial" w:hAnsi="Arial" w:cs="Arial"/>
          <w:shd w:val="clear" w:color="auto" w:fill="FFFFFF"/>
        </w:rPr>
        <w:t>https://play.google.com/store/apps/details?id=apps.toluca.detectorcovid_19&amp;hl=es_419</w:t>
      </w:r>
    </w:p>
    <w:p w14:paraId="3637BB21" w14:textId="77777777" w:rsidR="00043528" w:rsidRDefault="00043528" w:rsidP="00010219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1040EDE" w14:textId="77777777" w:rsidR="000438F1" w:rsidRDefault="000438F1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06679D" w14:textId="77777777" w:rsidR="0032309F" w:rsidRDefault="0032309F" w:rsidP="00414539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28540D97" w:rsidR="008B1328" w:rsidRPr="008B1328" w:rsidRDefault="0032309F" w:rsidP="00414539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r w:rsidR="00D23AC0">
        <w:rPr>
          <w:rFonts w:ascii="Arial" w:eastAsia="Arial" w:hAnsi="Arial" w:cs="Arial"/>
          <w:b/>
          <w:highlight w:val="white"/>
        </w:rPr>
        <w:t>México. -</w:t>
      </w:r>
      <w:r>
        <w:rPr>
          <w:rFonts w:ascii="Arial" w:eastAsia="Arial" w:hAnsi="Arial" w:cs="Arial"/>
          <w:highlight w:val="white"/>
        </w:rPr>
        <w:t xml:space="preserve"> </w:t>
      </w:r>
      <w:r w:rsidR="000F7B23">
        <w:rPr>
          <w:rFonts w:ascii="Arial" w:hAnsi="Arial" w:cs="Arial"/>
          <w:shd w:val="clear" w:color="auto" w:fill="FFFFFF"/>
        </w:rPr>
        <w:t xml:space="preserve">Con el objetivo de proteger la salud de las familias e informarlas </w:t>
      </w:r>
      <w:r w:rsidR="00583BA3">
        <w:rPr>
          <w:rFonts w:ascii="Arial" w:hAnsi="Arial" w:cs="Arial"/>
          <w:shd w:val="clear" w:color="auto" w:fill="FFFFFF"/>
        </w:rPr>
        <w:t>durante la contingencia por el c</w:t>
      </w:r>
      <w:r w:rsidR="000F7B23">
        <w:rPr>
          <w:rFonts w:ascii="Arial" w:hAnsi="Arial" w:cs="Arial"/>
          <w:shd w:val="clear" w:color="auto" w:fill="FFFFFF"/>
        </w:rPr>
        <w:t>oronavirus, el alcalde Juan Rodolfo Sánchez Gómez anunció una innovadora aplicación</w:t>
      </w:r>
      <w:r w:rsidR="000F7B23" w:rsidRPr="00A04F16">
        <w:rPr>
          <w:rFonts w:ascii="Arial" w:hAnsi="Arial" w:cs="Arial"/>
          <w:shd w:val="clear" w:color="auto" w:fill="FFFFFF"/>
        </w:rPr>
        <w:t xml:space="preserve"> </w:t>
      </w:r>
      <w:r w:rsidR="000F7B23">
        <w:rPr>
          <w:rFonts w:ascii="Arial" w:hAnsi="Arial" w:cs="Arial"/>
          <w:shd w:val="clear" w:color="auto" w:fill="FFFFFF"/>
        </w:rPr>
        <w:t>gratuita denom</w:t>
      </w:r>
      <w:r w:rsidR="00414539">
        <w:rPr>
          <w:rFonts w:ascii="Arial" w:hAnsi="Arial" w:cs="Arial"/>
          <w:shd w:val="clear" w:color="auto" w:fill="FFFFFF"/>
        </w:rPr>
        <w:t>inada Detector Covid-19 Toluca, ya</w:t>
      </w:r>
      <w:r w:rsidR="000F7B23">
        <w:rPr>
          <w:rFonts w:ascii="Arial" w:hAnsi="Arial" w:cs="Arial"/>
          <w:shd w:val="clear" w:color="auto" w:fill="FFFFFF"/>
        </w:rPr>
        <w:t xml:space="preserve"> disponible para toda la población.</w:t>
      </w:r>
      <w:bookmarkEnd w:id="0"/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86CA" w14:textId="77777777" w:rsidR="00D238DC" w:rsidRDefault="00D238DC" w:rsidP="008821FA">
      <w:r>
        <w:separator/>
      </w:r>
    </w:p>
  </w:endnote>
  <w:endnote w:type="continuationSeparator" w:id="0">
    <w:p w14:paraId="5E15C7FC" w14:textId="77777777" w:rsidR="00D238DC" w:rsidRDefault="00D238DC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F9651A" w:rsidRPr="009F5B8B" w:rsidRDefault="00F9651A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CE0E" w14:textId="77777777" w:rsidR="00D238DC" w:rsidRDefault="00D238DC" w:rsidP="008821FA">
      <w:r>
        <w:separator/>
      </w:r>
    </w:p>
  </w:footnote>
  <w:footnote w:type="continuationSeparator" w:id="0">
    <w:p w14:paraId="78C0825E" w14:textId="77777777" w:rsidR="00D238DC" w:rsidRDefault="00D238DC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F9651A" w:rsidRPr="009F5B8B" w:rsidRDefault="00F9651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F9651A" w:rsidRPr="009F5B8B" w:rsidRDefault="00F9651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F9651A" w:rsidRPr="009F5B8B" w:rsidRDefault="00F9651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F9651A" w:rsidRPr="009F5B8B" w:rsidRDefault="00F9651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F9651A" w:rsidRDefault="00F9651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F9651A" w:rsidRPr="009F5B8B" w:rsidRDefault="00F9651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F9651A" w:rsidRPr="009F5B8B" w:rsidRDefault="00F9651A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F9651A" w:rsidRPr="009F5B8B" w:rsidRDefault="00F9651A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F9651A" w:rsidRPr="009F5B8B" w:rsidRDefault="00F9651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F9651A" w:rsidRPr="009F5B8B" w:rsidRDefault="00F9651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F9651A" w:rsidRDefault="00F9651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F9651A" w:rsidRPr="009F5B8B" w:rsidRDefault="00F9651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F9651A" w:rsidRPr="009F5B8B" w:rsidRDefault="00F9651A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F9651A" w:rsidRPr="009F5B8B" w:rsidRDefault="00F9651A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F9651A" w:rsidRPr="009F5B8B" w:rsidRDefault="00F9651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F9651A" w:rsidRPr="009F5B8B" w:rsidRDefault="00F9651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F9651A" w:rsidRPr="009F5B8B" w:rsidRDefault="00F9651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F9651A" w:rsidRPr="009F5B8B" w:rsidRDefault="00F9651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F9651A" w:rsidRDefault="00F9651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F9651A" w:rsidRPr="009F5B8B" w:rsidRDefault="00F9651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121CC116" w:rsidR="00F9651A" w:rsidRDefault="00322E49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F9651A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F9651A" w:rsidRPr="009F5B8B" w:rsidRDefault="00F9651A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3528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C85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0F41C3"/>
    <w:rsid w:val="000F7B23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1E5D"/>
    <w:rsid w:val="00132D27"/>
    <w:rsid w:val="001347C3"/>
    <w:rsid w:val="00134877"/>
    <w:rsid w:val="00134D8C"/>
    <w:rsid w:val="00134E1E"/>
    <w:rsid w:val="0013597A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0CCD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9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7333D"/>
    <w:rsid w:val="00373A17"/>
    <w:rsid w:val="00373BC4"/>
    <w:rsid w:val="0037489C"/>
    <w:rsid w:val="00376929"/>
    <w:rsid w:val="00380898"/>
    <w:rsid w:val="00380CAD"/>
    <w:rsid w:val="00381715"/>
    <w:rsid w:val="00382366"/>
    <w:rsid w:val="00383E6C"/>
    <w:rsid w:val="0038618A"/>
    <w:rsid w:val="0038629F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3E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8BE"/>
    <w:rsid w:val="004072AE"/>
    <w:rsid w:val="0041195E"/>
    <w:rsid w:val="00411CAC"/>
    <w:rsid w:val="00414539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3BA3"/>
    <w:rsid w:val="0058567C"/>
    <w:rsid w:val="005918C2"/>
    <w:rsid w:val="005919BC"/>
    <w:rsid w:val="005923B0"/>
    <w:rsid w:val="0059468D"/>
    <w:rsid w:val="00595D27"/>
    <w:rsid w:val="00596403"/>
    <w:rsid w:val="00597695"/>
    <w:rsid w:val="005A09A5"/>
    <w:rsid w:val="005A242E"/>
    <w:rsid w:val="005A4E8F"/>
    <w:rsid w:val="005A62D7"/>
    <w:rsid w:val="005B02DC"/>
    <w:rsid w:val="005B3B46"/>
    <w:rsid w:val="005B61A1"/>
    <w:rsid w:val="005B6465"/>
    <w:rsid w:val="005B675B"/>
    <w:rsid w:val="005B7DE2"/>
    <w:rsid w:val="005C38D5"/>
    <w:rsid w:val="005C74C1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67588"/>
    <w:rsid w:val="0077130D"/>
    <w:rsid w:val="00772807"/>
    <w:rsid w:val="00773BE0"/>
    <w:rsid w:val="007741E1"/>
    <w:rsid w:val="007759B6"/>
    <w:rsid w:val="00775C2D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C90"/>
    <w:rsid w:val="007C3C9C"/>
    <w:rsid w:val="007C4135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3C0C"/>
    <w:rsid w:val="008A68EC"/>
    <w:rsid w:val="008A7910"/>
    <w:rsid w:val="008A7DB2"/>
    <w:rsid w:val="008B0D10"/>
    <w:rsid w:val="008B1328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342"/>
    <w:rsid w:val="00A5684E"/>
    <w:rsid w:val="00A6030D"/>
    <w:rsid w:val="00A61354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65C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01C7"/>
    <w:rsid w:val="00C01320"/>
    <w:rsid w:val="00C01DC4"/>
    <w:rsid w:val="00C02A4A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8DC"/>
    <w:rsid w:val="00D239A2"/>
    <w:rsid w:val="00D23AC0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5F9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35A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56BD"/>
    <w:rsid w:val="00F37873"/>
    <w:rsid w:val="00F40331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4ABE"/>
    <w:rsid w:val="00FA5462"/>
    <w:rsid w:val="00FA5F73"/>
    <w:rsid w:val="00FB0119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0CFB126C-65AC-438C-AC67-00889A6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4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232935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198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30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C159-63EA-4431-A691-94F3D17C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12</cp:revision>
  <dcterms:created xsi:type="dcterms:W3CDTF">2020-04-02T23:25:00Z</dcterms:created>
  <dcterms:modified xsi:type="dcterms:W3CDTF">2020-04-03T00:46:00Z</dcterms:modified>
</cp:coreProperties>
</file>