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2011" w14:textId="77777777" w:rsidR="00F63017" w:rsidRPr="00F63017" w:rsidRDefault="00A976AB">
      <w:pPr>
        <w:tabs>
          <w:tab w:val="left" w:pos="2066"/>
          <w:tab w:val="right" w:pos="8838"/>
        </w:tabs>
        <w:rPr>
          <w:rFonts w:ascii="Arial" w:eastAsia="Arial" w:hAnsi="Arial" w:cs="Arial"/>
          <w:b/>
          <w:color w:val="808080"/>
          <w:sz w:val="10"/>
          <w:szCs w:val="10"/>
        </w:rPr>
      </w:pPr>
      <w:r>
        <w:rPr>
          <w:rFonts w:ascii="Arial" w:eastAsia="Arial" w:hAnsi="Arial" w:cs="Arial"/>
          <w:b/>
          <w:color w:val="808080"/>
        </w:rPr>
        <w:tab/>
      </w:r>
      <w:r>
        <w:rPr>
          <w:rFonts w:ascii="Arial" w:eastAsia="Arial" w:hAnsi="Arial" w:cs="Arial"/>
          <w:b/>
          <w:color w:val="808080"/>
        </w:rPr>
        <w:tab/>
      </w:r>
    </w:p>
    <w:p w14:paraId="284069D2" w14:textId="4A532A8C" w:rsidR="00F45566" w:rsidRDefault="001025CC" w:rsidP="00F63017">
      <w:pPr>
        <w:tabs>
          <w:tab w:val="left" w:pos="2066"/>
          <w:tab w:val="right" w:pos="8838"/>
        </w:tabs>
        <w:jc w:val="right"/>
        <w:rPr>
          <w:rFonts w:ascii="Arial" w:eastAsia="Arial" w:hAnsi="Arial" w:cs="Arial"/>
          <w:b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0496</w:t>
      </w:r>
      <w:r w:rsidR="00A976AB">
        <w:rPr>
          <w:rFonts w:ascii="Arial" w:eastAsia="Arial" w:hAnsi="Arial" w:cs="Arial"/>
          <w:b/>
          <w:color w:val="808080"/>
        </w:rPr>
        <w:t>/2020</w:t>
      </w:r>
    </w:p>
    <w:p w14:paraId="4A28600D" w14:textId="77777777" w:rsidR="00F45566" w:rsidRPr="00F63017" w:rsidRDefault="00F45566">
      <w:pP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</w:p>
    <w:p w14:paraId="09F9A67F" w14:textId="28FBAD63" w:rsidR="00F45566" w:rsidRDefault="00A976AB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Entrega </w:t>
      </w:r>
      <w:r w:rsidR="00191AAC">
        <w:rPr>
          <w:rFonts w:ascii="Arial" w:eastAsia="Arial" w:hAnsi="Arial" w:cs="Arial"/>
          <w:b/>
        </w:rPr>
        <w:t>alcalde</w:t>
      </w:r>
      <w:r>
        <w:rPr>
          <w:rFonts w:ascii="Arial" w:eastAsia="Arial" w:hAnsi="Arial" w:cs="Arial"/>
          <w:b/>
        </w:rPr>
        <w:t xml:space="preserve"> apoyos a afectados por </w:t>
      </w:r>
      <w:r w:rsidR="00191AAC">
        <w:rPr>
          <w:rFonts w:ascii="Arial" w:eastAsia="Arial" w:hAnsi="Arial" w:cs="Arial"/>
          <w:b/>
        </w:rPr>
        <w:t xml:space="preserve">lluvias y </w:t>
      </w:r>
      <w:r>
        <w:rPr>
          <w:rFonts w:ascii="Arial" w:eastAsia="Arial" w:hAnsi="Arial" w:cs="Arial"/>
          <w:b/>
        </w:rPr>
        <w:t>fuertes vientos en</w:t>
      </w:r>
      <w:r w:rsidR="00191AAC">
        <w:rPr>
          <w:rFonts w:ascii="Arial" w:eastAsia="Arial" w:hAnsi="Arial" w:cs="Arial"/>
          <w:b/>
        </w:rPr>
        <w:t xml:space="preserve"> Toluca</w:t>
      </w:r>
    </w:p>
    <w:p w14:paraId="49750C76" w14:textId="77777777" w:rsidR="00F45566" w:rsidRDefault="00F455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A6BD8CB" w14:textId="77777777" w:rsidR="00F45566" w:rsidRDefault="00A97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l gobierno municipal apoya a la población más vulnerable  </w:t>
      </w:r>
      <w:bookmarkStart w:id="0" w:name="_GoBack"/>
      <w:bookmarkEnd w:id="0"/>
    </w:p>
    <w:p w14:paraId="0668B9FE" w14:textId="77777777" w:rsidR="00F45566" w:rsidRDefault="00F4556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sz w:val="22"/>
          <w:szCs w:val="22"/>
        </w:rPr>
      </w:pPr>
    </w:p>
    <w:p w14:paraId="57C05924" w14:textId="2D7DB860" w:rsidR="000766CE" w:rsidRPr="00E3773F" w:rsidRDefault="00A976AB" w:rsidP="00E3773F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>Toluca, Estado de México, jueves 13 de agosto de 2020.-</w:t>
      </w:r>
      <w:r>
        <w:rPr>
          <w:rFonts w:ascii="Arial" w:eastAsia="Arial" w:hAnsi="Arial" w:cs="Arial"/>
          <w:b/>
          <w:highlight w:val="white"/>
        </w:rPr>
        <w:t xml:space="preserve"> </w:t>
      </w:r>
      <w:r w:rsidR="000766CE" w:rsidRPr="000766CE">
        <w:rPr>
          <w:rFonts w:ascii="Arial" w:eastAsia="Arial" w:hAnsi="Arial" w:cs="Arial"/>
        </w:rPr>
        <w:t>El presidente municipal de Toluca, Juan Rodolfo Sánchez Gómez, entregó láminas, despensas, cobijas, colchonetas, ropa y zapatos, a familias de la</w:t>
      </w:r>
      <w:r w:rsidR="00191AAC">
        <w:rPr>
          <w:rFonts w:ascii="Arial" w:eastAsia="Arial" w:hAnsi="Arial" w:cs="Arial"/>
        </w:rPr>
        <w:t>s</w:t>
      </w:r>
      <w:r w:rsidR="000766CE" w:rsidRPr="000766CE">
        <w:rPr>
          <w:rFonts w:ascii="Arial" w:eastAsia="Arial" w:hAnsi="Arial" w:cs="Arial"/>
        </w:rPr>
        <w:t xml:space="preserve"> comunidad</w:t>
      </w:r>
      <w:r w:rsidR="00191AAC">
        <w:rPr>
          <w:rFonts w:ascii="Arial" w:eastAsia="Arial" w:hAnsi="Arial" w:cs="Arial"/>
        </w:rPr>
        <w:t>es</w:t>
      </w:r>
      <w:r w:rsidR="000766CE" w:rsidRPr="000766CE">
        <w:rPr>
          <w:rFonts w:ascii="Arial" w:eastAsia="Arial" w:hAnsi="Arial" w:cs="Arial"/>
        </w:rPr>
        <w:t xml:space="preserve"> de </w:t>
      </w:r>
      <w:r w:rsidR="00E3773F">
        <w:rPr>
          <w:rFonts w:ascii="Arial" w:eastAsia="Arial" w:hAnsi="Arial" w:cs="Arial"/>
          <w:lang w:val="es-ES_tradnl"/>
        </w:rPr>
        <w:t xml:space="preserve">Ejidos de </w:t>
      </w:r>
      <w:proofErr w:type="spellStart"/>
      <w:r w:rsidR="00E3773F">
        <w:rPr>
          <w:rFonts w:ascii="Arial" w:eastAsia="Arial" w:hAnsi="Arial" w:cs="Arial"/>
          <w:lang w:val="es-ES_tradnl"/>
        </w:rPr>
        <w:t>Jicaltepec</w:t>
      </w:r>
      <w:proofErr w:type="spellEnd"/>
      <w:r w:rsidR="00E3773F">
        <w:rPr>
          <w:rFonts w:ascii="Arial" w:eastAsia="Arial" w:hAnsi="Arial" w:cs="Arial"/>
          <w:lang w:val="es-ES_tradnl"/>
        </w:rPr>
        <w:t>, Cerrillo Piedras B</w:t>
      </w:r>
      <w:r w:rsidR="00E3773F" w:rsidRPr="00E3773F">
        <w:rPr>
          <w:rFonts w:ascii="Arial" w:eastAsia="Arial" w:hAnsi="Arial" w:cs="Arial"/>
          <w:lang w:val="es-ES_tradnl"/>
        </w:rPr>
        <w:t>lancas</w:t>
      </w:r>
      <w:r w:rsidR="00E3773F">
        <w:rPr>
          <w:rFonts w:ascii="Arial" w:eastAsia="Arial" w:hAnsi="Arial" w:cs="Arial"/>
          <w:lang w:val="es-ES_tradnl"/>
        </w:rPr>
        <w:t xml:space="preserve">, Ejidos de San Mateo </w:t>
      </w:r>
      <w:proofErr w:type="spellStart"/>
      <w:r w:rsidR="00E3773F">
        <w:rPr>
          <w:rFonts w:ascii="Arial" w:eastAsia="Arial" w:hAnsi="Arial" w:cs="Arial"/>
          <w:lang w:val="es-ES_tradnl"/>
        </w:rPr>
        <w:t>O</w:t>
      </w:r>
      <w:r w:rsidR="00E3773F" w:rsidRPr="00E3773F">
        <w:rPr>
          <w:rFonts w:ascii="Arial" w:eastAsia="Arial" w:hAnsi="Arial" w:cs="Arial"/>
          <w:lang w:val="es-ES_tradnl"/>
        </w:rPr>
        <w:t>tzacatipan</w:t>
      </w:r>
      <w:proofErr w:type="spellEnd"/>
      <w:r w:rsidR="00E3773F">
        <w:rPr>
          <w:rFonts w:ascii="Arial" w:eastAsia="Arial" w:hAnsi="Arial" w:cs="Arial"/>
          <w:lang w:val="es-ES_tradnl"/>
        </w:rPr>
        <w:t xml:space="preserve"> y </w:t>
      </w:r>
      <w:r w:rsidR="000766CE" w:rsidRPr="000766CE">
        <w:rPr>
          <w:rFonts w:ascii="Arial" w:eastAsia="Arial" w:hAnsi="Arial" w:cs="Arial"/>
        </w:rPr>
        <w:t xml:space="preserve">Ejidos de San Lorenzo, cuyas viviendas fueron afectadas por fuertes vientos </w:t>
      </w:r>
      <w:r w:rsidR="00191AAC">
        <w:rPr>
          <w:rFonts w:ascii="Arial" w:eastAsia="Arial" w:hAnsi="Arial" w:cs="Arial"/>
        </w:rPr>
        <w:t>y lluvias registrado</w:t>
      </w:r>
      <w:r w:rsidR="000766CE" w:rsidRPr="000766CE">
        <w:rPr>
          <w:rFonts w:ascii="Arial" w:eastAsia="Arial" w:hAnsi="Arial" w:cs="Arial"/>
        </w:rPr>
        <w:t>s en días pasados.</w:t>
      </w:r>
    </w:p>
    <w:p w14:paraId="09289964" w14:textId="77777777" w:rsidR="000766CE" w:rsidRPr="000766CE" w:rsidRDefault="000766CE" w:rsidP="000766CE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766CE">
        <w:rPr>
          <w:rFonts w:ascii="Arial" w:eastAsia="Arial" w:hAnsi="Arial" w:cs="Arial"/>
        </w:rPr>
        <w:t>Con el compromiso de apoyar a la población más vulnerable de la capital y responder de forma oportuna a sus necesidades, el alcalde acudió casa por casa -con las medidas sanitarias necesarias- para llevar estos insumos a los afectados del fenómeno natural, en el que no se registraron víctimas.</w:t>
      </w:r>
    </w:p>
    <w:p w14:paraId="75914699" w14:textId="248BA2FD" w:rsidR="000766CE" w:rsidRPr="000766CE" w:rsidRDefault="000766CE" w:rsidP="000766CE">
      <w:pPr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>Sánchez Gómez</w:t>
      </w:r>
      <w:r w:rsidRPr="000766CE">
        <w:rPr>
          <w:rFonts w:ascii="Arial" w:eastAsia="Arial" w:hAnsi="Arial" w:cs="Arial"/>
          <w:highlight w:val="white"/>
          <w:lang w:val="es-ES_tradnl"/>
        </w:rPr>
        <w:t xml:space="preserve"> dijo que estas familias han sufrido mucho con las lluvias intensas</w:t>
      </w:r>
      <w:r w:rsidR="00F706DC">
        <w:rPr>
          <w:rFonts w:ascii="Arial" w:eastAsia="Arial" w:hAnsi="Arial" w:cs="Arial"/>
          <w:highlight w:val="white"/>
          <w:lang w:val="es-ES_tradnl"/>
        </w:rPr>
        <w:t>, cuyas viviendas cuentan con</w:t>
      </w:r>
      <w:r w:rsidRPr="000766CE">
        <w:rPr>
          <w:rFonts w:ascii="Arial" w:eastAsia="Arial" w:hAnsi="Arial" w:cs="Arial"/>
          <w:highlight w:val="white"/>
          <w:lang w:val="es-ES_tradnl"/>
        </w:rPr>
        <w:t xml:space="preserve"> techos de lona y materiales endebles que con los aguaceros se han venido abajo, por lo que “les en</w:t>
      </w:r>
      <w:r w:rsidR="00F706DC">
        <w:rPr>
          <w:rFonts w:ascii="Arial" w:eastAsia="Arial" w:hAnsi="Arial" w:cs="Arial"/>
          <w:highlight w:val="white"/>
          <w:lang w:val="es-ES_tradnl"/>
        </w:rPr>
        <w:t>tregamos paquetes de láminas,</w:t>
      </w:r>
      <w:r w:rsidRPr="000766CE">
        <w:rPr>
          <w:rFonts w:ascii="Arial" w:eastAsia="Arial" w:hAnsi="Arial" w:cs="Arial"/>
          <w:highlight w:val="white"/>
          <w:lang w:val="es-ES_tradnl"/>
        </w:rPr>
        <w:t xml:space="preserve"> materiales tanto duros como flexibles según se necesite, colchonetas, alimentos, agua, zapatos, ropa y otra serie de utensilios que esperamos contribuyan a mejorar la condición en</w:t>
      </w:r>
      <w:r w:rsidR="00191AAC">
        <w:rPr>
          <w:rFonts w:ascii="Arial" w:eastAsia="Arial" w:hAnsi="Arial" w:cs="Arial"/>
          <w:highlight w:val="white"/>
          <w:lang w:val="es-ES_tradnl"/>
        </w:rPr>
        <w:t xml:space="preserve"> la que se encuentran. S</w:t>
      </w:r>
      <w:r w:rsidRPr="000766CE">
        <w:rPr>
          <w:rFonts w:ascii="Arial" w:eastAsia="Arial" w:hAnsi="Arial" w:cs="Arial"/>
          <w:highlight w:val="white"/>
          <w:lang w:val="es-ES_tradnl"/>
        </w:rPr>
        <w:t>eguiremos trabajando en todos los rincones de Toluca donde más se necesita la ayuda”.</w:t>
      </w:r>
    </w:p>
    <w:p w14:paraId="614E6167" w14:textId="483251C4" w:rsidR="000766CE" w:rsidRPr="000766CE" w:rsidRDefault="000766CE" w:rsidP="000766CE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766CE">
        <w:rPr>
          <w:rFonts w:ascii="Arial" w:eastAsia="Arial" w:hAnsi="Arial" w:cs="Arial"/>
        </w:rPr>
        <w:t xml:space="preserve">De esta manera, acompañado por personal del Sistema Municipal DIF Toluca, </w:t>
      </w:r>
      <w:r>
        <w:rPr>
          <w:rFonts w:ascii="Arial" w:eastAsia="Arial" w:hAnsi="Arial" w:cs="Arial"/>
        </w:rPr>
        <w:t>el alcalde</w:t>
      </w:r>
      <w:r w:rsidRPr="000766CE">
        <w:rPr>
          <w:rFonts w:ascii="Arial" w:eastAsia="Arial" w:hAnsi="Arial" w:cs="Arial"/>
        </w:rPr>
        <w:t xml:space="preserve"> entregó 180 láminas para que puedan reparar los techos arrancados por el viento.</w:t>
      </w:r>
    </w:p>
    <w:p w14:paraId="5AFD6183" w14:textId="1BF898CE" w:rsidR="000766CE" w:rsidRPr="000766CE" w:rsidRDefault="000766CE" w:rsidP="00F706D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766CE">
        <w:rPr>
          <w:rFonts w:ascii="Arial" w:eastAsia="Arial" w:hAnsi="Arial" w:cs="Arial"/>
        </w:rPr>
        <w:t xml:space="preserve">Asimismo, con el fin de cuidar sus índices alimentarios y apoyar la economía familiar, se entregaron despensas con productos recomendados por nutriólogos del </w:t>
      </w:r>
      <w:r w:rsidRPr="000766CE">
        <w:rPr>
          <w:rFonts w:ascii="Arial" w:eastAsia="Arial" w:hAnsi="Arial" w:cs="Arial"/>
        </w:rPr>
        <w:lastRenderedPageBreak/>
        <w:t>DIF municipal, así como cobijas para protegerlos de las bajas temperaturas, ropa y calzado, dependiendo de las necesidades de cada familia.</w:t>
      </w:r>
    </w:p>
    <w:p w14:paraId="5C6DB4AE" w14:textId="604DD218" w:rsidR="00F45566" w:rsidRDefault="000766CE" w:rsidP="00F706D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766CE">
        <w:rPr>
          <w:rFonts w:ascii="Arial" w:eastAsia="Arial" w:hAnsi="Arial" w:cs="Arial"/>
        </w:rPr>
        <w:t xml:space="preserve">Con estas </w:t>
      </w:r>
      <w:r w:rsidR="00F706DC">
        <w:rPr>
          <w:rFonts w:ascii="Arial" w:eastAsia="Arial" w:hAnsi="Arial" w:cs="Arial"/>
        </w:rPr>
        <w:t xml:space="preserve">acciones, el gobierno municipal </w:t>
      </w:r>
      <w:r w:rsidRPr="000766CE">
        <w:rPr>
          <w:rFonts w:ascii="Arial" w:eastAsia="Arial" w:hAnsi="Arial" w:cs="Arial"/>
        </w:rPr>
        <w:t>refrenda su compromiso con la población de la capital, en especial con quienes se encuentran en vulnerabilidad.</w:t>
      </w:r>
    </w:p>
    <w:p w14:paraId="4FBBD747" w14:textId="77777777" w:rsidR="00191AAC" w:rsidRDefault="00191AAC" w:rsidP="000766CE">
      <w:pPr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23F8C93C" w14:textId="77777777" w:rsidR="00F706DC" w:rsidRDefault="00F706DC" w:rsidP="000766CE">
      <w:pPr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7B96FC4" w14:textId="77777777" w:rsidR="00F45566" w:rsidRDefault="00A976AB" w:rsidP="00F706DC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001BC60" w14:textId="5B927B07" w:rsidR="00F45566" w:rsidRDefault="00A976AB" w:rsidP="00F706DC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eastAsia="Arial" w:hAnsi="Arial" w:cs="Arial"/>
          <w:highlight w:val="white"/>
        </w:rPr>
        <w:t xml:space="preserve">.- </w:t>
      </w:r>
      <w:r w:rsidR="00164E79" w:rsidRPr="000766CE">
        <w:rPr>
          <w:rFonts w:ascii="Arial" w:eastAsia="Arial" w:hAnsi="Arial" w:cs="Arial"/>
        </w:rPr>
        <w:t>El presidente municipal de Toluca, Juan Rodolfo Sánchez Gómez, entregó láminas, despensas, cobijas, colchonetas, ropa y zapatos, a familias de la</w:t>
      </w:r>
      <w:r w:rsidR="00164E79">
        <w:rPr>
          <w:rFonts w:ascii="Arial" w:eastAsia="Arial" w:hAnsi="Arial" w:cs="Arial"/>
        </w:rPr>
        <w:t>s</w:t>
      </w:r>
      <w:r w:rsidR="00164E79" w:rsidRPr="000766CE">
        <w:rPr>
          <w:rFonts w:ascii="Arial" w:eastAsia="Arial" w:hAnsi="Arial" w:cs="Arial"/>
        </w:rPr>
        <w:t xml:space="preserve"> comunidad</w:t>
      </w:r>
      <w:r w:rsidR="00164E79">
        <w:rPr>
          <w:rFonts w:ascii="Arial" w:eastAsia="Arial" w:hAnsi="Arial" w:cs="Arial"/>
        </w:rPr>
        <w:t>es</w:t>
      </w:r>
      <w:r w:rsidR="00164E79" w:rsidRPr="000766CE">
        <w:rPr>
          <w:rFonts w:ascii="Arial" w:eastAsia="Arial" w:hAnsi="Arial" w:cs="Arial"/>
        </w:rPr>
        <w:t xml:space="preserve"> de </w:t>
      </w:r>
      <w:r w:rsidR="00164E79">
        <w:rPr>
          <w:rFonts w:ascii="Arial" w:eastAsia="Arial" w:hAnsi="Arial" w:cs="Arial"/>
          <w:lang w:val="es-ES_tradnl"/>
        </w:rPr>
        <w:t xml:space="preserve">Ejidos de </w:t>
      </w:r>
      <w:proofErr w:type="spellStart"/>
      <w:r w:rsidR="00164E79">
        <w:rPr>
          <w:rFonts w:ascii="Arial" w:eastAsia="Arial" w:hAnsi="Arial" w:cs="Arial"/>
          <w:lang w:val="es-ES_tradnl"/>
        </w:rPr>
        <w:t>Jicaltepec</w:t>
      </w:r>
      <w:proofErr w:type="spellEnd"/>
      <w:r w:rsidR="00164E79">
        <w:rPr>
          <w:rFonts w:ascii="Arial" w:eastAsia="Arial" w:hAnsi="Arial" w:cs="Arial"/>
          <w:lang w:val="es-ES_tradnl"/>
        </w:rPr>
        <w:t>, Cerrillo Piedras B</w:t>
      </w:r>
      <w:r w:rsidR="00164E79" w:rsidRPr="00E3773F">
        <w:rPr>
          <w:rFonts w:ascii="Arial" w:eastAsia="Arial" w:hAnsi="Arial" w:cs="Arial"/>
          <w:lang w:val="es-ES_tradnl"/>
        </w:rPr>
        <w:t>lancas</w:t>
      </w:r>
      <w:r w:rsidR="00164E79">
        <w:rPr>
          <w:rFonts w:ascii="Arial" w:eastAsia="Arial" w:hAnsi="Arial" w:cs="Arial"/>
          <w:lang w:val="es-ES_tradnl"/>
        </w:rPr>
        <w:t xml:space="preserve">, Ejidos de San Mateo </w:t>
      </w:r>
      <w:proofErr w:type="spellStart"/>
      <w:r w:rsidR="00164E79">
        <w:rPr>
          <w:rFonts w:ascii="Arial" w:eastAsia="Arial" w:hAnsi="Arial" w:cs="Arial"/>
          <w:lang w:val="es-ES_tradnl"/>
        </w:rPr>
        <w:t>O</w:t>
      </w:r>
      <w:r w:rsidR="00164E79" w:rsidRPr="00E3773F">
        <w:rPr>
          <w:rFonts w:ascii="Arial" w:eastAsia="Arial" w:hAnsi="Arial" w:cs="Arial"/>
          <w:lang w:val="es-ES_tradnl"/>
        </w:rPr>
        <w:t>tzacatipan</w:t>
      </w:r>
      <w:proofErr w:type="spellEnd"/>
      <w:r w:rsidR="00164E79">
        <w:rPr>
          <w:rFonts w:ascii="Arial" w:eastAsia="Arial" w:hAnsi="Arial" w:cs="Arial"/>
          <w:lang w:val="es-ES_tradnl"/>
        </w:rPr>
        <w:t xml:space="preserve"> y </w:t>
      </w:r>
      <w:r w:rsidR="00164E79" w:rsidRPr="000766CE">
        <w:rPr>
          <w:rFonts w:ascii="Arial" w:eastAsia="Arial" w:hAnsi="Arial" w:cs="Arial"/>
        </w:rPr>
        <w:t xml:space="preserve">Ejidos de San Lorenzo, cuyas viviendas fueron afectadas por fuertes vientos </w:t>
      </w:r>
      <w:r w:rsidR="00164E79">
        <w:rPr>
          <w:rFonts w:ascii="Arial" w:eastAsia="Arial" w:hAnsi="Arial" w:cs="Arial"/>
        </w:rPr>
        <w:t>y lluvias registrado</w:t>
      </w:r>
      <w:r w:rsidR="00164E79" w:rsidRPr="000766CE">
        <w:rPr>
          <w:rFonts w:ascii="Arial" w:eastAsia="Arial" w:hAnsi="Arial" w:cs="Arial"/>
        </w:rPr>
        <w:t>s en días pasados.</w:t>
      </w:r>
    </w:p>
    <w:sectPr w:rsidR="00F45566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926C" w14:textId="77777777" w:rsidR="009B3AAF" w:rsidRDefault="009B3AAF">
      <w:r>
        <w:separator/>
      </w:r>
    </w:p>
  </w:endnote>
  <w:endnote w:type="continuationSeparator" w:id="0">
    <w:p w14:paraId="714F5077" w14:textId="77777777" w:rsidR="009B3AAF" w:rsidRDefault="009B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0F56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4D13" w14:textId="77777777" w:rsidR="009B3AAF" w:rsidRDefault="009B3AAF">
      <w:r>
        <w:separator/>
      </w:r>
    </w:p>
  </w:footnote>
  <w:footnote w:type="continuationSeparator" w:id="0">
    <w:p w14:paraId="3781A096" w14:textId="77777777" w:rsidR="009B3AAF" w:rsidRDefault="009B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9BBD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104C555D" wp14:editId="5B738708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074CF8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102B39" wp14:editId="59572A6F">
              <wp:simplePos x="0" y="0"/>
              <wp:positionH relativeFrom="column">
                <wp:posOffset>1384300</wp:posOffset>
              </wp:positionH>
              <wp:positionV relativeFrom="paragraph">
                <wp:posOffset>152400</wp:posOffset>
              </wp:positionV>
              <wp:extent cx="4577080" cy="57150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2223" y="3499013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3C091" w14:textId="77777777" w:rsidR="00E3773F" w:rsidRDefault="00E3773F">
                          <w:pPr>
                            <w:jc w:val="right"/>
                            <w:textDirection w:val="btLr"/>
                          </w:pPr>
                        </w:p>
                        <w:p w14:paraId="2AFF1ECB" w14:textId="77777777" w:rsidR="00E3773F" w:rsidRDefault="00E3773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84D1A5B" w14:textId="77777777" w:rsidR="00E3773F" w:rsidRDefault="00E3773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60F8D6BB" w14:textId="77777777" w:rsidR="00E3773F" w:rsidRDefault="00E3773F">
                          <w:pPr>
                            <w:jc w:val="right"/>
                            <w:textDirection w:val="btLr"/>
                          </w:pPr>
                        </w:p>
                        <w:p w14:paraId="4552B8EF" w14:textId="77777777" w:rsidR="00E3773F" w:rsidRDefault="00E3773F">
                          <w:pPr>
                            <w:jc w:val="right"/>
                            <w:textDirection w:val="btLr"/>
                          </w:pPr>
                        </w:p>
                        <w:p w14:paraId="118D87B0" w14:textId="77777777" w:rsidR="00E3773F" w:rsidRDefault="00E3773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102B39" id="1 Rectángulo" o:spid="_x0000_s1026" style="position:absolute;left:0;text-align:left;margin-left:109pt;margin-top:12pt;width:360.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" filled="f" stroked="f">
              <v:textbox inset="2.53958mm,1.2694mm,2.53958mm,1.2694mm">
                <w:txbxContent>
                  <w:p w14:paraId="0003C091" w14:textId="77777777" w:rsidR="00E3773F" w:rsidRDefault="00E3773F">
                    <w:pPr>
                      <w:jc w:val="right"/>
                      <w:textDirection w:val="btLr"/>
                    </w:pPr>
                  </w:p>
                  <w:p w14:paraId="2AFF1ECB" w14:textId="77777777" w:rsidR="00E3773F" w:rsidRDefault="00E3773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84D1A5B" w14:textId="77777777" w:rsidR="00E3773F" w:rsidRDefault="00E3773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60F8D6BB" w14:textId="77777777" w:rsidR="00E3773F" w:rsidRDefault="00E3773F">
                    <w:pPr>
                      <w:jc w:val="right"/>
                      <w:textDirection w:val="btLr"/>
                    </w:pPr>
                  </w:p>
                  <w:p w14:paraId="4552B8EF" w14:textId="77777777" w:rsidR="00E3773F" w:rsidRDefault="00E3773F">
                    <w:pPr>
                      <w:jc w:val="right"/>
                      <w:textDirection w:val="btLr"/>
                    </w:pPr>
                  </w:p>
                  <w:p w14:paraId="118D87B0" w14:textId="77777777" w:rsidR="00E3773F" w:rsidRDefault="00E3773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7209F7D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9932647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D30172E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8F6320D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7EAFDC1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D15B792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5302970" w14:textId="5DDB3787" w:rsidR="00E3773F" w:rsidRDefault="00F6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 xml:space="preserve">                         </w:t>
    </w:r>
    <w:r w:rsidR="00E3773F">
      <w:rPr>
        <w:rFonts w:ascii="Arial" w:eastAsia="Arial" w:hAnsi="Arial" w:cs="Arial"/>
        <w:color w:val="595959"/>
        <w:sz w:val="18"/>
        <w:szCs w:val="18"/>
      </w:rPr>
      <w:t>2020. “Año de Laura Méndez de Cuenca; emblema de la mujer Mexiquense”</w:t>
    </w:r>
  </w:p>
  <w:p w14:paraId="03B29FE2" w14:textId="77777777" w:rsidR="00E3773F" w:rsidRDefault="00E377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8535B"/>
    <w:multiLevelType w:val="multilevel"/>
    <w:tmpl w:val="2A36D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6"/>
    <w:rsid w:val="000766CE"/>
    <w:rsid w:val="001025CC"/>
    <w:rsid w:val="00164E79"/>
    <w:rsid w:val="00191AAC"/>
    <w:rsid w:val="001D403E"/>
    <w:rsid w:val="00730DC3"/>
    <w:rsid w:val="0078458C"/>
    <w:rsid w:val="0087324A"/>
    <w:rsid w:val="009B3AAF"/>
    <w:rsid w:val="00A976AB"/>
    <w:rsid w:val="00E3773F"/>
    <w:rsid w:val="00F45566"/>
    <w:rsid w:val="00F56987"/>
    <w:rsid w:val="00F63017"/>
    <w:rsid w:val="00F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6BF36"/>
  <w15:docId w15:val="{DAA9A39E-9F22-43B5-A027-EFEB8D5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B6FAB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63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017"/>
  </w:style>
  <w:style w:type="paragraph" w:styleId="Piedepgina">
    <w:name w:val="footer"/>
    <w:basedOn w:val="Normal"/>
    <w:link w:val="PiedepginaCar"/>
    <w:uiPriority w:val="99"/>
    <w:unhideWhenUsed/>
    <w:rsid w:val="00F63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2020-08-13T23:17:00Z</dcterms:created>
  <dcterms:modified xsi:type="dcterms:W3CDTF">2020-08-13T23:29:00Z</dcterms:modified>
</cp:coreProperties>
</file>