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3010904F" w:rsidR="00801407" w:rsidRPr="00A069BE" w:rsidRDefault="00C36D70" w:rsidP="00A069B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0386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214A5604" w:rsidR="00801407" w:rsidRDefault="00BB16EC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Defensoría Municipal de Derechos Humanos imparte pláticas a estudiantes de Toluca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29B2CCD3" w:rsidR="00424B36" w:rsidRPr="00A069BE" w:rsidRDefault="00BB16EC" w:rsidP="00630290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A069BE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Se bu</w:t>
      </w:r>
      <w:r w:rsidR="00C52F80" w:rsidRPr="00A069BE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sca consolidar la Cultura de paz y</w:t>
      </w:r>
      <w:r w:rsidRPr="00A069BE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respeto desde temprana edad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45DB2F" w14:textId="7C9AC7AB" w:rsidR="00784E07" w:rsidRDefault="00681464" w:rsidP="00784E07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861B3D">
        <w:rPr>
          <w:rFonts w:ascii="Arial" w:eastAsia="Arial" w:hAnsi="Arial" w:cs="Arial"/>
          <w:b/>
        </w:rPr>
        <w:t>miércoles</w:t>
      </w:r>
      <w:r w:rsidR="000427FD">
        <w:rPr>
          <w:rFonts w:ascii="Arial" w:eastAsia="Arial" w:hAnsi="Arial" w:cs="Arial"/>
          <w:b/>
        </w:rPr>
        <w:t xml:space="preserve"> 2</w:t>
      </w:r>
      <w:r w:rsidR="00861B3D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4A2D2F">
        <w:rPr>
          <w:rFonts w:ascii="Arial" w:eastAsia="Arial" w:hAnsi="Arial" w:cs="Arial"/>
          <w:highlight w:val="white"/>
        </w:rPr>
        <w:t xml:space="preserve"> </w:t>
      </w:r>
      <w:r w:rsidR="00784E07">
        <w:rPr>
          <w:rFonts w:ascii="Arial" w:eastAsia="Arial" w:hAnsi="Arial" w:cs="Arial"/>
          <w:lang w:val="es-ES_tradnl"/>
        </w:rPr>
        <w:t>Con el fin de fortalecer la C</w:t>
      </w:r>
      <w:r w:rsidR="00784E07" w:rsidRPr="00784E07">
        <w:rPr>
          <w:rFonts w:ascii="Arial" w:eastAsia="Arial" w:hAnsi="Arial" w:cs="Arial"/>
          <w:lang w:val="es-ES_tradnl"/>
        </w:rPr>
        <w:t>ultura de</w:t>
      </w:r>
      <w:r w:rsidR="00C52F80">
        <w:rPr>
          <w:rFonts w:ascii="Arial" w:eastAsia="Arial" w:hAnsi="Arial" w:cs="Arial"/>
          <w:lang w:val="es-ES_tradnl"/>
        </w:rPr>
        <w:t xml:space="preserve"> paz y</w:t>
      </w:r>
      <w:r w:rsidR="00784E07" w:rsidRPr="00784E07">
        <w:rPr>
          <w:rFonts w:ascii="Arial" w:eastAsia="Arial" w:hAnsi="Arial" w:cs="Arial"/>
          <w:lang w:val="es-ES_tradnl"/>
        </w:rPr>
        <w:t xml:space="preserve"> respeto en la comunidad estudiantil</w:t>
      </w:r>
      <w:r w:rsidR="00784E07">
        <w:rPr>
          <w:rFonts w:ascii="Arial" w:eastAsia="Arial" w:hAnsi="Arial" w:cs="Arial"/>
          <w:lang w:val="es-ES_tradnl"/>
        </w:rPr>
        <w:t xml:space="preserve"> de la capital</w:t>
      </w:r>
      <w:r w:rsidR="00784E07" w:rsidRPr="00784E07">
        <w:rPr>
          <w:rFonts w:ascii="Arial" w:eastAsia="Arial" w:hAnsi="Arial" w:cs="Arial"/>
          <w:lang w:val="es-ES_tradnl"/>
        </w:rPr>
        <w:t xml:space="preserve">, </w:t>
      </w:r>
      <w:r w:rsidR="00784E07">
        <w:rPr>
          <w:rFonts w:ascii="Arial" w:eastAsia="Arial" w:hAnsi="Arial" w:cs="Arial"/>
          <w:lang w:val="es-ES_tradnl"/>
        </w:rPr>
        <w:t xml:space="preserve">la Defensoría Municipal de Derechos Humanos de Toluca </w:t>
      </w:r>
      <w:r w:rsidR="00C52F80">
        <w:rPr>
          <w:rFonts w:ascii="Arial" w:eastAsia="Arial" w:hAnsi="Arial" w:cs="Arial"/>
          <w:lang w:val="es-ES_tradnl"/>
        </w:rPr>
        <w:t>ofrece</w:t>
      </w:r>
      <w:r w:rsidR="00784E07">
        <w:rPr>
          <w:rFonts w:ascii="Arial" w:eastAsia="Arial" w:hAnsi="Arial" w:cs="Arial"/>
          <w:lang w:val="es-ES_tradnl"/>
        </w:rPr>
        <w:t xml:space="preserve"> diversas pláticas</w:t>
      </w:r>
      <w:r w:rsidR="00A069BE">
        <w:rPr>
          <w:rFonts w:ascii="Arial" w:eastAsia="Arial" w:hAnsi="Arial" w:cs="Arial"/>
          <w:lang w:val="es-ES_tradnl"/>
        </w:rPr>
        <w:t xml:space="preserve"> en beneficio de</w:t>
      </w:r>
      <w:r w:rsidR="00C52F80">
        <w:rPr>
          <w:rFonts w:ascii="Arial" w:eastAsia="Arial" w:hAnsi="Arial" w:cs="Arial"/>
          <w:lang w:val="es-ES_tradnl"/>
        </w:rPr>
        <w:t xml:space="preserve"> alumnos y</w:t>
      </w:r>
      <w:r w:rsidR="00784E07">
        <w:rPr>
          <w:rFonts w:ascii="Arial" w:eastAsia="Arial" w:hAnsi="Arial" w:cs="Arial"/>
          <w:lang w:val="es-ES_tradnl"/>
        </w:rPr>
        <w:t xml:space="preserve"> padres de familia, para crear conciencia en nuestra sociedad desde temprana edad sobre el respeto de las garantías individuales.</w:t>
      </w:r>
    </w:p>
    <w:p w14:paraId="658D10A2" w14:textId="72128279" w:rsidR="00EA0870" w:rsidRDefault="00784E07" w:rsidP="00784E07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De esta manera, </w:t>
      </w:r>
      <w:r w:rsidR="00EA0870">
        <w:rPr>
          <w:rFonts w:ascii="Arial" w:eastAsia="Arial" w:hAnsi="Arial" w:cs="Arial"/>
          <w:lang w:val="es-ES_tradnl"/>
        </w:rPr>
        <w:t>en cumplimiento a</w:t>
      </w:r>
      <w:r>
        <w:rPr>
          <w:rFonts w:ascii="Arial" w:eastAsia="Arial" w:hAnsi="Arial" w:cs="Arial"/>
          <w:lang w:val="es-ES_tradnl"/>
        </w:rPr>
        <w:t xml:space="preserve"> la instrucción del alcalde Juan Rodolfo Sánchez Gó</w:t>
      </w:r>
      <w:r w:rsidR="00EA0870">
        <w:rPr>
          <w:rFonts w:ascii="Arial" w:eastAsia="Arial" w:hAnsi="Arial" w:cs="Arial"/>
          <w:lang w:val="es-ES_tradnl"/>
        </w:rPr>
        <w:t>mez, personal de la dependencia bajo la dirección de la defensora María José Bernal Ballesteros</w:t>
      </w:r>
      <w:r w:rsidR="00D21A72">
        <w:rPr>
          <w:rFonts w:ascii="Arial" w:eastAsia="Arial" w:hAnsi="Arial" w:cs="Arial"/>
          <w:lang w:val="es-ES_tradnl"/>
        </w:rPr>
        <w:t>,</w:t>
      </w:r>
      <w:r w:rsidR="00EA0870">
        <w:rPr>
          <w:rFonts w:ascii="Arial" w:eastAsia="Arial" w:hAnsi="Arial" w:cs="Arial"/>
          <w:lang w:val="es-ES_tradnl"/>
        </w:rPr>
        <w:t xml:space="preserve"> impartió </w:t>
      </w:r>
      <w:r w:rsidRPr="00784E07">
        <w:rPr>
          <w:rFonts w:ascii="Arial" w:eastAsia="Arial" w:hAnsi="Arial" w:cs="Arial"/>
          <w:lang w:val="es-ES_tradnl"/>
        </w:rPr>
        <w:t xml:space="preserve">las pláticas: “Derecho Humano a la Salud y la Verificación del Uso Obligatorio del Cubrebocas como </w:t>
      </w:r>
      <w:r w:rsidR="00EA0870">
        <w:rPr>
          <w:rFonts w:ascii="Arial" w:eastAsia="Arial" w:hAnsi="Arial" w:cs="Arial"/>
          <w:lang w:val="es-ES_tradnl"/>
        </w:rPr>
        <w:t>medida de prevención del COVID-19 en el m</w:t>
      </w:r>
      <w:r w:rsidRPr="00784E07">
        <w:rPr>
          <w:rFonts w:ascii="Arial" w:eastAsia="Arial" w:hAnsi="Arial" w:cs="Arial"/>
          <w:lang w:val="es-ES_tradnl"/>
        </w:rPr>
        <w:t>unicipio de Toluca” y "Derechos y responsabilidades de los niños</w:t>
      </w:r>
      <w:r w:rsidR="00C52F80">
        <w:rPr>
          <w:rFonts w:ascii="Arial" w:eastAsia="Arial" w:hAnsi="Arial" w:cs="Arial"/>
          <w:lang w:val="es-ES_tradnl"/>
        </w:rPr>
        <w:t>,</w:t>
      </w:r>
      <w:r w:rsidRPr="00784E07">
        <w:rPr>
          <w:rFonts w:ascii="Arial" w:eastAsia="Arial" w:hAnsi="Arial" w:cs="Arial"/>
          <w:lang w:val="es-ES_tradnl"/>
        </w:rPr>
        <w:t xml:space="preserve"> niñas y adolescentes" </w:t>
      </w:r>
      <w:r w:rsidR="00EA0870">
        <w:rPr>
          <w:rFonts w:ascii="Arial" w:eastAsia="Arial" w:hAnsi="Arial" w:cs="Arial"/>
          <w:lang w:val="es-ES_tradnl"/>
        </w:rPr>
        <w:t xml:space="preserve">a estudiantes de </w:t>
      </w:r>
      <w:r w:rsidR="00C52F80">
        <w:rPr>
          <w:rFonts w:ascii="Arial" w:eastAsia="Arial" w:hAnsi="Arial" w:cs="Arial"/>
          <w:lang w:val="es-ES_tradnl"/>
        </w:rPr>
        <w:t>la Escuela Primaria "Prof</w:t>
      </w:r>
      <w:r w:rsidRPr="00784E07">
        <w:rPr>
          <w:rFonts w:ascii="Arial" w:eastAsia="Arial" w:hAnsi="Arial" w:cs="Arial"/>
          <w:lang w:val="es-ES_tradnl"/>
        </w:rPr>
        <w:t>. Gregorio Torres Quintero"</w:t>
      </w:r>
      <w:r w:rsidR="00D21A72">
        <w:rPr>
          <w:rFonts w:ascii="Arial" w:eastAsia="Arial" w:hAnsi="Arial" w:cs="Arial"/>
          <w:lang w:val="es-ES_tradnl"/>
        </w:rPr>
        <w:t>,</w:t>
      </w:r>
      <w:r w:rsidRPr="00784E07">
        <w:rPr>
          <w:rFonts w:ascii="Arial" w:eastAsia="Arial" w:hAnsi="Arial" w:cs="Arial"/>
          <w:lang w:val="es-ES_tradnl"/>
        </w:rPr>
        <w:t xml:space="preserve"> ubicada en el Barrio de Jicaltepec, Delegación San Pablo Autopan. </w:t>
      </w:r>
    </w:p>
    <w:p w14:paraId="32CBC071" w14:textId="4CE7C2F4" w:rsidR="00784E07" w:rsidRDefault="00EA0870" w:rsidP="00EA087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En este marco, también se organizó una </w:t>
      </w:r>
      <w:r w:rsidR="00784E07" w:rsidRPr="00784E07">
        <w:rPr>
          <w:rFonts w:ascii="Arial" w:eastAsia="Arial" w:hAnsi="Arial" w:cs="Arial"/>
          <w:lang w:val="es-ES_tradnl"/>
        </w:rPr>
        <w:t xml:space="preserve">convivencia familiar </w:t>
      </w:r>
      <w:r>
        <w:rPr>
          <w:rFonts w:ascii="Arial" w:eastAsia="Arial" w:hAnsi="Arial" w:cs="Arial"/>
          <w:lang w:val="es-ES_tradnl"/>
        </w:rPr>
        <w:t xml:space="preserve">–con las medidas sanitarias correspondientes y uso de cubrebocas- </w:t>
      </w:r>
      <w:r w:rsidR="00784E07" w:rsidRPr="00784E07">
        <w:rPr>
          <w:rFonts w:ascii="Arial" w:eastAsia="Arial" w:hAnsi="Arial" w:cs="Arial"/>
          <w:lang w:val="es-ES_tradnl"/>
        </w:rPr>
        <w:t xml:space="preserve">dirigida a </w:t>
      </w:r>
      <w:r>
        <w:rPr>
          <w:rFonts w:ascii="Arial" w:eastAsia="Arial" w:hAnsi="Arial" w:cs="Arial"/>
          <w:lang w:val="es-ES_tradnl"/>
        </w:rPr>
        <w:t xml:space="preserve">los </w:t>
      </w:r>
      <w:r w:rsidR="00784E07" w:rsidRPr="00784E07">
        <w:rPr>
          <w:rFonts w:ascii="Arial" w:eastAsia="Arial" w:hAnsi="Arial" w:cs="Arial"/>
          <w:lang w:val="es-ES_tradnl"/>
        </w:rPr>
        <w:t>padres de famil</w:t>
      </w:r>
      <w:r>
        <w:rPr>
          <w:rFonts w:ascii="Arial" w:eastAsia="Arial" w:hAnsi="Arial" w:cs="Arial"/>
          <w:lang w:val="es-ES_tradnl"/>
        </w:rPr>
        <w:t>ia</w:t>
      </w:r>
      <w:r w:rsidR="00C52F80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basada en el respeto de los Derechos Humanos, pue</w:t>
      </w:r>
      <w:r w:rsidR="00D21A72">
        <w:rPr>
          <w:rFonts w:ascii="Arial" w:eastAsia="Arial" w:hAnsi="Arial" w:cs="Arial"/>
          <w:lang w:val="es-ES_tradnl"/>
        </w:rPr>
        <w:t>s al tener familias más fuertes</w:t>
      </w:r>
      <w:r>
        <w:rPr>
          <w:rFonts w:ascii="Arial" w:eastAsia="Arial" w:hAnsi="Arial" w:cs="Arial"/>
          <w:lang w:val="es-ES_tradnl"/>
        </w:rPr>
        <w:t xml:space="preserve"> se tiene una mejor sociedad. </w:t>
      </w:r>
      <w:r w:rsidR="00784E07" w:rsidRPr="00784E07">
        <w:rPr>
          <w:rFonts w:ascii="Arial" w:eastAsia="Arial" w:hAnsi="Arial" w:cs="Arial"/>
          <w:lang w:val="es-ES_tradnl"/>
        </w:rPr>
        <w:t xml:space="preserve"> </w:t>
      </w:r>
    </w:p>
    <w:p w14:paraId="164CAA42" w14:textId="722EF064" w:rsidR="00BB16EC" w:rsidRDefault="00EA0870" w:rsidP="00BB16E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Por</w:t>
      </w:r>
      <w:r w:rsidR="002A24CC">
        <w:rPr>
          <w:rFonts w:ascii="Arial" w:eastAsia="Arial" w:hAnsi="Arial" w:cs="Arial"/>
          <w:lang w:val="es-ES_tradnl"/>
        </w:rPr>
        <w:t xml:space="preserve"> otro lado, también se impartieron</w:t>
      </w:r>
      <w:r>
        <w:rPr>
          <w:rFonts w:ascii="Arial" w:eastAsia="Arial" w:hAnsi="Arial" w:cs="Arial"/>
          <w:lang w:val="es-ES_tradnl"/>
        </w:rPr>
        <w:t xml:space="preserve"> la</w:t>
      </w:r>
      <w:r w:rsidR="002A24CC">
        <w:rPr>
          <w:rFonts w:ascii="Arial" w:eastAsia="Arial" w:hAnsi="Arial" w:cs="Arial"/>
          <w:lang w:val="es-ES_tradnl"/>
        </w:rPr>
        <w:t>s</w:t>
      </w:r>
      <w:r>
        <w:rPr>
          <w:rFonts w:ascii="Arial" w:eastAsia="Arial" w:hAnsi="Arial" w:cs="Arial"/>
          <w:lang w:val="es-ES_tradnl"/>
        </w:rPr>
        <w:t xml:space="preserve"> plática</w:t>
      </w:r>
      <w:r w:rsidR="002A24CC">
        <w:rPr>
          <w:rFonts w:ascii="Arial" w:eastAsia="Arial" w:hAnsi="Arial" w:cs="Arial"/>
          <w:lang w:val="es-ES_tradnl"/>
        </w:rPr>
        <w:t>s “</w:t>
      </w:r>
      <w:r w:rsidR="002A24CC" w:rsidRPr="002A24CC">
        <w:rPr>
          <w:rFonts w:ascii="Arial" w:eastAsia="Arial" w:hAnsi="Arial" w:cs="Arial"/>
          <w:lang w:val="es-ES_tradnl"/>
        </w:rPr>
        <w:t>Derechos humanos COVID-19 y la nueva norm</w:t>
      </w:r>
      <w:r w:rsidR="002A24CC">
        <w:rPr>
          <w:rFonts w:ascii="Arial" w:eastAsia="Arial" w:hAnsi="Arial" w:cs="Arial"/>
          <w:lang w:val="es-ES_tradnl"/>
        </w:rPr>
        <w:t>alidad en el sector educativo”,</w:t>
      </w:r>
      <w:r w:rsidR="002A24CC" w:rsidRPr="002A24CC">
        <w:rPr>
          <w:rFonts w:ascii="Arial" w:eastAsia="Arial" w:hAnsi="Arial" w:cs="Arial"/>
          <w:lang w:val="es-ES_tradnl"/>
        </w:rPr>
        <w:t xml:space="preserve"> “Igualdad de Género y erradicación de la vi</w:t>
      </w:r>
      <w:r w:rsidR="002A24CC">
        <w:rPr>
          <w:rFonts w:ascii="Arial" w:eastAsia="Arial" w:hAnsi="Arial" w:cs="Arial"/>
          <w:lang w:val="es-ES_tradnl"/>
        </w:rPr>
        <w:t>olencia en el Estado de México” y</w:t>
      </w:r>
      <w:r>
        <w:rPr>
          <w:rFonts w:ascii="Arial" w:eastAsia="Arial" w:hAnsi="Arial" w:cs="Arial"/>
          <w:lang w:val="es-ES_tradnl"/>
        </w:rPr>
        <w:t xml:space="preserve"> </w:t>
      </w:r>
      <w:r w:rsidRPr="00EA0870">
        <w:rPr>
          <w:rFonts w:ascii="Arial" w:eastAsia="Arial" w:hAnsi="Arial" w:cs="Arial"/>
          <w:lang w:val="es-ES_tradnl"/>
        </w:rPr>
        <w:t>“Ley Olimpia, contra la violencia digital”</w:t>
      </w:r>
      <w:r w:rsidR="00D21A72">
        <w:rPr>
          <w:rFonts w:ascii="Arial" w:eastAsia="Arial" w:hAnsi="Arial" w:cs="Arial"/>
          <w:lang w:val="es-ES_tradnl"/>
        </w:rPr>
        <w:t>,</w:t>
      </w:r>
      <w:r w:rsidRPr="00EA0870">
        <w:rPr>
          <w:rFonts w:ascii="Arial" w:eastAsia="Arial" w:hAnsi="Arial" w:cs="Arial"/>
          <w:lang w:val="es-ES_tradnl"/>
        </w:rPr>
        <w:t xml:space="preserve"> favoreciendo a los alumnos </w:t>
      </w:r>
      <w:r>
        <w:rPr>
          <w:rFonts w:ascii="Arial" w:eastAsia="Arial" w:hAnsi="Arial" w:cs="Arial"/>
          <w:lang w:val="es-ES_tradnl"/>
        </w:rPr>
        <w:t xml:space="preserve">de </w:t>
      </w:r>
      <w:r w:rsidRPr="00EA0870">
        <w:rPr>
          <w:rFonts w:ascii="Arial" w:eastAsia="Arial" w:hAnsi="Arial" w:cs="Arial"/>
          <w:lang w:val="es-ES_tradnl"/>
        </w:rPr>
        <w:t xml:space="preserve">la Escuela Secundaria Oficial No. 0011 “Cinco de Mayo”. </w:t>
      </w:r>
    </w:p>
    <w:p w14:paraId="67E3AF17" w14:textId="179681AE" w:rsidR="00673FA5" w:rsidRDefault="00D21A72" w:rsidP="00BB16E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Durante</w:t>
      </w:r>
      <w:r w:rsidR="00673FA5" w:rsidRPr="00673FA5">
        <w:rPr>
          <w:rFonts w:ascii="Arial" w:eastAsia="Arial" w:hAnsi="Arial" w:cs="Arial"/>
          <w:lang w:val="es-ES_tradnl"/>
        </w:rPr>
        <w:t xml:space="preserve"> el mes d</w:t>
      </w:r>
      <w:r w:rsidR="00673FA5">
        <w:rPr>
          <w:rFonts w:ascii="Arial" w:eastAsia="Arial" w:hAnsi="Arial" w:cs="Arial"/>
          <w:lang w:val="es-ES_tradnl"/>
        </w:rPr>
        <w:t>e septiemb</w:t>
      </w:r>
      <w:r w:rsidR="00C52F80">
        <w:rPr>
          <w:rFonts w:ascii="Arial" w:eastAsia="Arial" w:hAnsi="Arial" w:cs="Arial"/>
          <w:lang w:val="es-ES_tradnl"/>
        </w:rPr>
        <w:t>re se ha</w:t>
      </w:r>
      <w:r w:rsidR="00673FA5">
        <w:rPr>
          <w:rFonts w:ascii="Arial" w:eastAsia="Arial" w:hAnsi="Arial" w:cs="Arial"/>
          <w:lang w:val="es-ES_tradnl"/>
        </w:rPr>
        <w:t xml:space="preserve"> beneficiado</w:t>
      </w:r>
      <w:r w:rsidR="00673FA5" w:rsidRPr="00673FA5">
        <w:rPr>
          <w:rFonts w:ascii="Arial" w:eastAsia="Arial" w:hAnsi="Arial" w:cs="Arial"/>
          <w:lang w:val="es-ES_tradnl"/>
        </w:rPr>
        <w:t xml:space="preserve"> aproximadamente a 450 estudiantes de escuelas como la Secundaria Oficial No. 0011 "Cinco de Mayo", el </w:t>
      </w:r>
      <w:r w:rsidR="00673FA5" w:rsidRPr="00673FA5">
        <w:rPr>
          <w:rFonts w:ascii="Arial" w:eastAsia="Arial" w:hAnsi="Arial" w:cs="Arial"/>
          <w:lang w:val="es-ES_tradnl"/>
        </w:rPr>
        <w:lastRenderedPageBreak/>
        <w:t>Instituto Baluarte, la Preparatoria Oficial No. 08 y la Primaria Prof. Gregorio Torres Quintero.</w:t>
      </w:r>
    </w:p>
    <w:p w14:paraId="096ECD3C" w14:textId="151D567F" w:rsidR="00EA0870" w:rsidRPr="00784E07" w:rsidRDefault="00EA0870" w:rsidP="00BB16E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Cabe destacar que la Defensoría continuará su labor de </w:t>
      </w:r>
      <w:r w:rsidR="00C52F80">
        <w:rPr>
          <w:rFonts w:ascii="Arial" w:eastAsia="Arial" w:hAnsi="Arial" w:cs="Arial"/>
          <w:lang w:val="es-ES_tradnl"/>
        </w:rPr>
        <w:t>impartir</w:t>
      </w:r>
      <w:r>
        <w:rPr>
          <w:rFonts w:ascii="Arial" w:eastAsia="Arial" w:hAnsi="Arial" w:cs="Arial"/>
          <w:lang w:val="es-ES_tradnl"/>
        </w:rPr>
        <w:t xml:space="preserve"> estas pláticas de forma gratuita en todos los puntos del municipio, por lo que quienes quieran recibir estos conocimientos</w:t>
      </w:r>
      <w:r w:rsidR="00C52F80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ya sea en su comunidad o en su escuela, pueden comunicarse al número telefónico 722 214 91 13</w:t>
      </w:r>
      <w:r w:rsidR="0019770E">
        <w:rPr>
          <w:rFonts w:ascii="Arial" w:eastAsia="Arial" w:hAnsi="Arial" w:cs="Arial"/>
          <w:lang w:val="es-ES_tradnl"/>
        </w:rPr>
        <w:t>.</w:t>
      </w:r>
    </w:p>
    <w:p w14:paraId="76DFBE99" w14:textId="73EC40AC" w:rsidR="00FB38D8" w:rsidRDefault="00630290" w:rsidP="00784E0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 </w:t>
      </w:r>
      <w:r w:rsidR="00B46ADE">
        <w:rPr>
          <w:rFonts w:ascii="Arial" w:eastAsia="Arial" w:hAnsi="Arial" w:cs="Arial"/>
          <w:bCs/>
          <w:lang w:val="es-ES_tradnl"/>
        </w:rPr>
        <w:tab/>
      </w:r>
    </w:p>
    <w:p w14:paraId="03F9AD35" w14:textId="77777777" w:rsidR="00D21A72" w:rsidRPr="00E37F48" w:rsidRDefault="00D21A72" w:rsidP="00784E0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</w:p>
    <w:p w14:paraId="1E1FCE18" w14:textId="77777777" w:rsidR="0019770E" w:rsidRDefault="00681464" w:rsidP="0019770E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</w:t>
      </w:r>
    </w:p>
    <w:p w14:paraId="7EC18965" w14:textId="0FA60532" w:rsidR="00801407" w:rsidRDefault="0019770E" w:rsidP="0019770E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Toluca, México</w:t>
      </w:r>
      <w:r w:rsidR="00681464">
        <w:rPr>
          <w:rFonts w:ascii="Arial" w:eastAsia="Arial" w:hAnsi="Arial" w:cs="Arial"/>
          <w:b/>
          <w:highlight w:val="white"/>
        </w:rPr>
        <w:t>.-</w:t>
      </w:r>
      <w:r w:rsidR="00681464">
        <w:rPr>
          <w:rFonts w:ascii="Arial" w:eastAsia="Arial" w:hAnsi="Arial" w:cs="Arial"/>
          <w:highlight w:val="white"/>
        </w:rPr>
        <w:t xml:space="preserve"> </w:t>
      </w:r>
      <w:r w:rsidR="00BB16EC">
        <w:rPr>
          <w:rFonts w:ascii="Arial" w:eastAsia="Arial" w:hAnsi="Arial" w:cs="Arial"/>
          <w:lang w:val="es-ES_tradnl"/>
        </w:rPr>
        <w:t>Con el fin de fortalecer la C</w:t>
      </w:r>
      <w:r w:rsidR="00BB16EC" w:rsidRPr="00784E07">
        <w:rPr>
          <w:rFonts w:ascii="Arial" w:eastAsia="Arial" w:hAnsi="Arial" w:cs="Arial"/>
          <w:lang w:val="es-ES_tradnl"/>
        </w:rPr>
        <w:t>ultura de</w:t>
      </w:r>
      <w:r w:rsidR="00C52F80">
        <w:rPr>
          <w:rFonts w:ascii="Arial" w:eastAsia="Arial" w:hAnsi="Arial" w:cs="Arial"/>
          <w:lang w:val="es-ES_tradnl"/>
        </w:rPr>
        <w:t xml:space="preserve"> paz y</w:t>
      </w:r>
      <w:r w:rsidR="00BB16EC" w:rsidRPr="00784E07">
        <w:rPr>
          <w:rFonts w:ascii="Arial" w:eastAsia="Arial" w:hAnsi="Arial" w:cs="Arial"/>
          <w:lang w:val="es-ES_tradnl"/>
        </w:rPr>
        <w:t xml:space="preserve"> respeto en la comunidad estudiantil</w:t>
      </w:r>
      <w:r w:rsidR="00BB16EC">
        <w:rPr>
          <w:rFonts w:ascii="Arial" w:eastAsia="Arial" w:hAnsi="Arial" w:cs="Arial"/>
          <w:lang w:val="es-ES_tradnl"/>
        </w:rPr>
        <w:t xml:space="preserve"> de la capital</w:t>
      </w:r>
      <w:r w:rsidR="00BB16EC" w:rsidRPr="00784E07">
        <w:rPr>
          <w:rFonts w:ascii="Arial" w:eastAsia="Arial" w:hAnsi="Arial" w:cs="Arial"/>
          <w:lang w:val="es-ES_tradnl"/>
        </w:rPr>
        <w:t xml:space="preserve">, </w:t>
      </w:r>
      <w:r w:rsidR="00BB16EC">
        <w:rPr>
          <w:rFonts w:ascii="Arial" w:eastAsia="Arial" w:hAnsi="Arial" w:cs="Arial"/>
          <w:lang w:val="es-ES_tradnl"/>
        </w:rPr>
        <w:t>la Defensoría Municipal de Derechos Humanos de Toluca lleva a cabo diversas pláticas a beneficio de los alumnos y padres de familia, para crear conciencia en nuestra sociedad desde temprana edad sobre el respeto de las garantías individuales.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6ED8" w14:textId="77777777" w:rsidR="00EA42D7" w:rsidRDefault="00EA42D7">
      <w:r>
        <w:separator/>
      </w:r>
    </w:p>
  </w:endnote>
  <w:endnote w:type="continuationSeparator" w:id="0">
    <w:p w14:paraId="44BB0D72" w14:textId="77777777" w:rsidR="00EA42D7" w:rsidRDefault="00E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EA0870" w:rsidRDefault="00EA087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7ED5" w14:textId="77777777" w:rsidR="00EA42D7" w:rsidRDefault="00EA42D7">
      <w:r>
        <w:separator/>
      </w:r>
    </w:p>
  </w:footnote>
  <w:footnote w:type="continuationSeparator" w:id="0">
    <w:p w14:paraId="7E7F815B" w14:textId="77777777" w:rsidR="00EA42D7" w:rsidRDefault="00EA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EA0870" w:rsidRDefault="00EA0870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EA0870" w:rsidRDefault="00EA087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EA0870" w:rsidRDefault="00EA087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EA0870" w:rsidRDefault="00EA0870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EA0870" w:rsidRDefault="00EA0870">
                          <w:pPr>
                            <w:textDirection w:val="btLr"/>
                          </w:pPr>
                        </w:p>
                        <w:p w14:paraId="3C82AB5B" w14:textId="77777777" w:rsidR="00EA0870" w:rsidRDefault="00EA08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EA0870" w:rsidRDefault="00EA0870">
                    <w:pPr>
                      <w:jc w:val="right"/>
                      <w:textDirection w:val="btLr"/>
                    </w:pPr>
                  </w:p>
                  <w:p w14:paraId="3E41CB15" w14:textId="77777777" w:rsidR="00EA0870" w:rsidRDefault="00EA087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EA0870" w:rsidRDefault="00EA087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EA0870" w:rsidRDefault="00EA0870">
                    <w:pPr>
                      <w:jc w:val="right"/>
                      <w:textDirection w:val="btLr"/>
                    </w:pPr>
                  </w:p>
                  <w:p w14:paraId="460B59D9" w14:textId="77777777" w:rsidR="00EA0870" w:rsidRDefault="00EA0870">
                    <w:pPr>
                      <w:textDirection w:val="btLr"/>
                    </w:pPr>
                  </w:p>
                  <w:p w14:paraId="3C82AB5B" w14:textId="77777777" w:rsidR="00EA0870" w:rsidRDefault="00EA087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EA0870" w:rsidRDefault="00EA087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6F4CBA4F" w:rsidR="00EA0870" w:rsidRDefault="00A069B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EA0870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EA0870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EA0870" w:rsidRDefault="00EA087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EA0870" w:rsidRDefault="00EA087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46A9E"/>
    <w:rsid w:val="00062358"/>
    <w:rsid w:val="00070657"/>
    <w:rsid w:val="0008022F"/>
    <w:rsid w:val="00083DED"/>
    <w:rsid w:val="000B161E"/>
    <w:rsid w:val="000C6009"/>
    <w:rsid w:val="000F16D1"/>
    <w:rsid w:val="0013754A"/>
    <w:rsid w:val="001529F5"/>
    <w:rsid w:val="00184589"/>
    <w:rsid w:val="00187B48"/>
    <w:rsid w:val="0019770E"/>
    <w:rsid w:val="001D2A25"/>
    <w:rsid w:val="001D3631"/>
    <w:rsid w:val="00212146"/>
    <w:rsid w:val="0021549B"/>
    <w:rsid w:val="00220E9D"/>
    <w:rsid w:val="00237E4E"/>
    <w:rsid w:val="002548D9"/>
    <w:rsid w:val="0027566A"/>
    <w:rsid w:val="00285754"/>
    <w:rsid w:val="002A24CC"/>
    <w:rsid w:val="002A2F49"/>
    <w:rsid w:val="002C2494"/>
    <w:rsid w:val="002D3777"/>
    <w:rsid w:val="002F0089"/>
    <w:rsid w:val="002F5510"/>
    <w:rsid w:val="003051D1"/>
    <w:rsid w:val="00327C8B"/>
    <w:rsid w:val="00330D4F"/>
    <w:rsid w:val="003323CC"/>
    <w:rsid w:val="00363F01"/>
    <w:rsid w:val="0037495A"/>
    <w:rsid w:val="00392AA9"/>
    <w:rsid w:val="003B5AEB"/>
    <w:rsid w:val="00403761"/>
    <w:rsid w:val="00424B36"/>
    <w:rsid w:val="0043043E"/>
    <w:rsid w:val="00432944"/>
    <w:rsid w:val="00445CA3"/>
    <w:rsid w:val="00464F70"/>
    <w:rsid w:val="00472DC6"/>
    <w:rsid w:val="004A2D2F"/>
    <w:rsid w:val="004A3608"/>
    <w:rsid w:val="004B3D3C"/>
    <w:rsid w:val="004D7ADF"/>
    <w:rsid w:val="004E3AD3"/>
    <w:rsid w:val="00511BC7"/>
    <w:rsid w:val="00525D9D"/>
    <w:rsid w:val="00560777"/>
    <w:rsid w:val="00574E7D"/>
    <w:rsid w:val="0059119C"/>
    <w:rsid w:val="00591674"/>
    <w:rsid w:val="005B313B"/>
    <w:rsid w:val="005F04AB"/>
    <w:rsid w:val="005F1BF9"/>
    <w:rsid w:val="00630290"/>
    <w:rsid w:val="006430AD"/>
    <w:rsid w:val="006445E5"/>
    <w:rsid w:val="00655389"/>
    <w:rsid w:val="00673FA5"/>
    <w:rsid w:val="0068105F"/>
    <w:rsid w:val="00681464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407"/>
    <w:rsid w:val="008566BF"/>
    <w:rsid w:val="008569F7"/>
    <w:rsid w:val="00861B3D"/>
    <w:rsid w:val="00875FF1"/>
    <w:rsid w:val="008C5BF8"/>
    <w:rsid w:val="008D388A"/>
    <w:rsid w:val="008F07B6"/>
    <w:rsid w:val="009165A7"/>
    <w:rsid w:val="00950621"/>
    <w:rsid w:val="00977C7C"/>
    <w:rsid w:val="009A5324"/>
    <w:rsid w:val="009D051B"/>
    <w:rsid w:val="009D742B"/>
    <w:rsid w:val="009E2E60"/>
    <w:rsid w:val="009F0E12"/>
    <w:rsid w:val="00A012CC"/>
    <w:rsid w:val="00A069BE"/>
    <w:rsid w:val="00A36CBC"/>
    <w:rsid w:val="00A37914"/>
    <w:rsid w:val="00A40848"/>
    <w:rsid w:val="00A95CEB"/>
    <w:rsid w:val="00AB58D6"/>
    <w:rsid w:val="00AE3954"/>
    <w:rsid w:val="00B0089E"/>
    <w:rsid w:val="00B01193"/>
    <w:rsid w:val="00B4126E"/>
    <w:rsid w:val="00B46ADE"/>
    <w:rsid w:val="00B56B41"/>
    <w:rsid w:val="00B74076"/>
    <w:rsid w:val="00BB16EC"/>
    <w:rsid w:val="00BC3E89"/>
    <w:rsid w:val="00BC4513"/>
    <w:rsid w:val="00BD1619"/>
    <w:rsid w:val="00BE24E7"/>
    <w:rsid w:val="00BF0963"/>
    <w:rsid w:val="00BF459F"/>
    <w:rsid w:val="00C05E6B"/>
    <w:rsid w:val="00C31841"/>
    <w:rsid w:val="00C36D70"/>
    <w:rsid w:val="00C36DA0"/>
    <w:rsid w:val="00C460A6"/>
    <w:rsid w:val="00C52F80"/>
    <w:rsid w:val="00C565CD"/>
    <w:rsid w:val="00C7040B"/>
    <w:rsid w:val="00CD259E"/>
    <w:rsid w:val="00CD2CFF"/>
    <w:rsid w:val="00CE743A"/>
    <w:rsid w:val="00D04B89"/>
    <w:rsid w:val="00D126DD"/>
    <w:rsid w:val="00D155E0"/>
    <w:rsid w:val="00D21A72"/>
    <w:rsid w:val="00D30D90"/>
    <w:rsid w:val="00D552D7"/>
    <w:rsid w:val="00D656E9"/>
    <w:rsid w:val="00D96067"/>
    <w:rsid w:val="00DB1D01"/>
    <w:rsid w:val="00DE2E23"/>
    <w:rsid w:val="00DF2A63"/>
    <w:rsid w:val="00DF5D82"/>
    <w:rsid w:val="00E06A96"/>
    <w:rsid w:val="00E149C5"/>
    <w:rsid w:val="00E37F48"/>
    <w:rsid w:val="00E6051E"/>
    <w:rsid w:val="00E877C3"/>
    <w:rsid w:val="00E90E7C"/>
    <w:rsid w:val="00E977D6"/>
    <w:rsid w:val="00EA0870"/>
    <w:rsid w:val="00EA1A6F"/>
    <w:rsid w:val="00EA42D7"/>
    <w:rsid w:val="00EB1E39"/>
    <w:rsid w:val="00ED7474"/>
    <w:rsid w:val="00ED7E6D"/>
    <w:rsid w:val="00EF0A3C"/>
    <w:rsid w:val="00EF3C3B"/>
    <w:rsid w:val="00EF6923"/>
    <w:rsid w:val="00F068C8"/>
    <w:rsid w:val="00F231A3"/>
    <w:rsid w:val="00F729DD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843FFD05-FB42-42DF-87D0-D643C8F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9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9BE"/>
  </w:style>
  <w:style w:type="paragraph" w:styleId="Piedepgina">
    <w:name w:val="footer"/>
    <w:basedOn w:val="Normal"/>
    <w:link w:val="PiedepginaCar"/>
    <w:uiPriority w:val="99"/>
    <w:unhideWhenUsed/>
    <w:rsid w:val="00A069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2021-09-27T20:07:00Z</dcterms:created>
  <dcterms:modified xsi:type="dcterms:W3CDTF">2021-09-29T16:44:00Z</dcterms:modified>
</cp:coreProperties>
</file>