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741" w:rsidRPr="008844F7" w:rsidRDefault="00BE6373" w:rsidP="008844F7">
      <w:pPr>
        <w:jc w:val="right"/>
        <w:rPr>
          <w:rFonts w:ascii="Arial" w:eastAsia="Arial" w:hAnsi="Arial" w:cs="Arial"/>
          <w:color w:val="595959"/>
          <w:sz w:val="12"/>
          <w:szCs w:val="12"/>
        </w:rPr>
      </w:pPr>
      <w:r>
        <w:rPr>
          <w:rFonts w:ascii="Arial" w:eastAsia="Arial" w:hAnsi="Arial" w:cs="Arial"/>
          <w:b/>
          <w:color w:val="808080"/>
        </w:rPr>
        <w:t>Comunicado Núm. 0423</w:t>
      </w:r>
      <w:r w:rsidR="00F25F67">
        <w:rPr>
          <w:rFonts w:ascii="Arial" w:eastAsia="Arial" w:hAnsi="Arial" w:cs="Arial"/>
          <w:b/>
          <w:color w:val="808080"/>
        </w:rPr>
        <w:t>/2021</w:t>
      </w:r>
    </w:p>
    <w:p w:rsidR="00086741" w:rsidRDefault="00086741">
      <w:pPr>
        <w:jc w:val="right"/>
        <w:rPr>
          <w:rFonts w:ascii="Arial" w:eastAsia="Arial" w:hAnsi="Arial" w:cs="Arial"/>
          <w:color w:val="808080"/>
        </w:rPr>
      </w:pPr>
      <w:bookmarkStart w:id="0" w:name="_GoBack"/>
      <w:bookmarkEnd w:id="0"/>
    </w:p>
    <w:p w:rsidR="00086741" w:rsidRDefault="00F25F67" w:rsidP="00BE6373">
      <w:pPr>
        <w:shd w:val="clear" w:color="auto" w:fill="FFFFFF"/>
        <w:tabs>
          <w:tab w:val="left" w:pos="284"/>
        </w:tabs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Con "Sembrando el futuro" más de 200 familias toluqueñas mejoran su calidad de vida </w:t>
      </w:r>
    </w:p>
    <w:p w:rsidR="00086741" w:rsidRDefault="00086741">
      <w:pPr>
        <w:shd w:val="clear" w:color="auto" w:fill="FFFFFF"/>
        <w:tabs>
          <w:tab w:val="left" w:pos="284"/>
        </w:tabs>
        <w:jc w:val="center"/>
        <w:rPr>
          <w:rFonts w:ascii="Arial" w:eastAsia="Arial" w:hAnsi="Arial" w:cs="Arial"/>
          <w:b/>
        </w:rPr>
      </w:pPr>
    </w:p>
    <w:p w:rsidR="00086741" w:rsidRPr="00BE6373" w:rsidRDefault="00F25F67">
      <w:pPr>
        <w:numPr>
          <w:ilvl w:val="0"/>
          <w:numId w:val="1"/>
        </w:numPr>
        <w:shd w:val="clear" w:color="auto" w:fill="FFFFFF"/>
        <w:jc w:val="both"/>
        <w:rPr>
          <w:i/>
          <w:sz w:val="22"/>
          <w:szCs w:val="22"/>
        </w:rPr>
      </w:pPr>
      <w:r w:rsidRPr="00BE6373">
        <w:rPr>
          <w:rFonts w:ascii="Arial" w:eastAsia="Arial" w:hAnsi="Arial" w:cs="Arial"/>
          <w:i/>
          <w:sz w:val="22"/>
          <w:szCs w:val="22"/>
        </w:rPr>
        <w:t>Recibieron huertos de traspatio con plantas de fresa y semillas de acelga, espinaca, rábano y zanahoria</w:t>
      </w:r>
    </w:p>
    <w:p w:rsidR="00086741" w:rsidRDefault="00086741">
      <w:pPr>
        <w:shd w:val="clear" w:color="auto" w:fill="FFFFFF"/>
        <w:ind w:left="720"/>
        <w:jc w:val="both"/>
        <w:rPr>
          <w:rFonts w:ascii="Arial" w:eastAsia="Arial" w:hAnsi="Arial" w:cs="Arial"/>
          <w:i/>
          <w:sz w:val="20"/>
          <w:szCs w:val="20"/>
        </w:rPr>
      </w:pPr>
    </w:p>
    <w:p w:rsidR="00086741" w:rsidRDefault="00F25F67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Toluca, Estado de México, miércoles 20 de octubre de 2021.-</w:t>
      </w:r>
      <w:r>
        <w:rPr>
          <w:rFonts w:ascii="Arial" w:eastAsia="Arial" w:hAnsi="Arial" w:cs="Arial"/>
        </w:rPr>
        <w:t xml:space="preserve"> Con el programa "Sembrando el futuro", impulsado por el Instituto Municipal de la Mujer de Toluca y CANACINTRA, 212 familias de la capital elevarán su calidad de vida al recibir los primeros elementos para un huerto de traspatio, además de capacitación y acompañamiento para que crezcan y, con ello, mejoren su salud, su nutrición y su economía.</w:t>
      </w:r>
    </w:p>
    <w:p w:rsidR="00086741" w:rsidRDefault="00F25F67">
      <w:pPr>
        <w:spacing w:line="36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 el evento realizado al aire lib</w:t>
      </w:r>
      <w:r w:rsidR="00BE6373">
        <w:rPr>
          <w:rFonts w:ascii="Arial" w:eastAsia="Arial" w:hAnsi="Arial" w:cs="Arial"/>
        </w:rPr>
        <w:t xml:space="preserve">re y con las medidas sanitarias </w:t>
      </w:r>
      <w:r>
        <w:rPr>
          <w:rFonts w:ascii="Arial" w:eastAsia="Arial" w:hAnsi="Arial" w:cs="Arial"/>
        </w:rPr>
        <w:t xml:space="preserve">correspondientes en San Cristóbal </w:t>
      </w:r>
      <w:proofErr w:type="spellStart"/>
      <w:r>
        <w:rPr>
          <w:rFonts w:ascii="Arial" w:eastAsia="Arial" w:hAnsi="Arial" w:cs="Arial"/>
        </w:rPr>
        <w:t>Huichochitlán</w:t>
      </w:r>
      <w:proofErr w:type="spellEnd"/>
      <w:r>
        <w:rPr>
          <w:rFonts w:ascii="Arial" w:eastAsia="Arial" w:hAnsi="Arial" w:cs="Arial"/>
        </w:rPr>
        <w:t>, la directora general del Instituto Municipal de la Mujer, María de Lourdes Medina Ortega, dio a conocer que el alcalde Juan Rodolfo Sánchez Gómez hizo alianza con el sector empresarial para lograr una gran diferencia con esta iniciativa, que se ha convertido en una oportuni</w:t>
      </w:r>
      <w:r w:rsidR="00E87FE3">
        <w:rPr>
          <w:rFonts w:ascii="Arial" w:eastAsia="Arial" w:hAnsi="Arial" w:cs="Arial"/>
        </w:rPr>
        <w:t>dad de generar vida y alimentos</w:t>
      </w:r>
      <w:r>
        <w:rPr>
          <w:rFonts w:ascii="Arial" w:eastAsia="Arial" w:hAnsi="Arial" w:cs="Arial"/>
        </w:rPr>
        <w:t xml:space="preserve"> ya que impactan de manera positiva a la población.</w:t>
      </w:r>
    </w:p>
    <w:p w:rsidR="00086741" w:rsidRDefault="00F25F67">
      <w:pPr>
        <w:spacing w:line="36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Asimismo, agradeció a la presidenta de CANACINTRA Estado de México, Imelda Meza Parrilla, a la vicepresidenta de Jóvenes Industriales de CANACINTRA, Andrea Reyes Trigos, y a las empresas patrocinadoras, por la sinergia</w:t>
      </w:r>
      <w:r w:rsidR="00E87FE3">
        <w:rPr>
          <w:rFonts w:ascii="Arial" w:eastAsia="Arial" w:hAnsi="Arial" w:cs="Arial"/>
        </w:rPr>
        <w:t xml:space="preserve"> con la presente administración</w:t>
      </w:r>
      <w:r>
        <w:rPr>
          <w:rFonts w:ascii="Arial" w:eastAsia="Arial" w:hAnsi="Arial" w:cs="Arial"/>
        </w:rPr>
        <w:t xml:space="preserve"> no sólo por el apoyo con estos huertos, sino también por su impo</w:t>
      </w:r>
      <w:r w:rsidR="00E87FE3">
        <w:rPr>
          <w:rFonts w:ascii="Arial" w:eastAsia="Arial" w:hAnsi="Arial" w:cs="Arial"/>
        </w:rPr>
        <w:t>rtante labor al generar empleos</w:t>
      </w:r>
      <w:r>
        <w:rPr>
          <w:rFonts w:ascii="Arial" w:eastAsia="Arial" w:hAnsi="Arial" w:cs="Arial"/>
        </w:rPr>
        <w:t xml:space="preserve"> que ayudan a nuestro país a tener mejores condiciones de vida.</w:t>
      </w:r>
    </w:p>
    <w:p w:rsidR="00086741" w:rsidRDefault="00F25F67">
      <w:pPr>
        <w:spacing w:line="36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 igual forma, recordó que el Instituto que encabeza continuará ofreciendo oportunidades y posibilidades para que las cosas funcionen y, con ello, cumplir la gran responsabilidad de seguir apoyando y acompañando a las mujeres en todos los caminos y formas, al tiempo que también se trabaja de manera conjunta con los hombres de la sociedad.</w:t>
      </w:r>
    </w:p>
    <w:p w:rsidR="00086741" w:rsidRDefault="00F25F67">
      <w:pPr>
        <w:spacing w:line="36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 Medina Ortega exhortó a las participantes a pr</w:t>
      </w:r>
      <w:r w:rsidR="00E87FE3">
        <w:rPr>
          <w:rFonts w:ascii="Arial" w:eastAsia="Arial" w:hAnsi="Arial" w:cs="Arial"/>
        </w:rPr>
        <w:t>oducir sus hortalizas con amor,</w:t>
      </w:r>
      <w:r>
        <w:rPr>
          <w:rFonts w:ascii="Arial" w:eastAsia="Arial" w:hAnsi="Arial" w:cs="Arial"/>
        </w:rPr>
        <w:t xml:space="preserve"> pasión y aprovechar el acompañamiento de la Asociación Mexiquense de Agrónomos para que este huerto sea la llave para obtener una mejor calidad de vida, porque las cosa</w:t>
      </w:r>
      <w:r w:rsidR="00E87FE3">
        <w:rPr>
          <w:rFonts w:ascii="Arial" w:eastAsia="Arial" w:hAnsi="Arial" w:cs="Arial"/>
        </w:rPr>
        <w:t>s buenas empiezan como semillas</w:t>
      </w:r>
      <w:r>
        <w:rPr>
          <w:rFonts w:ascii="Arial" w:eastAsia="Arial" w:hAnsi="Arial" w:cs="Arial"/>
        </w:rPr>
        <w:t xml:space="preserve"> y esta hortaliza puede ser “el cambio sustancial de vida y una oportunidad emprendedora para ustedes, porque este programa es por ustedes y para construir un municipio, un estado y un país mejor”.</w:t>
      </w:r>
    </w:p>
    <w:p w:rsidR="00086741" w:rsidRDefault="00F25F67">
      <w:pPr>
        <w:spacing w:line="36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Por su parte, la presidenta de CANACINTRA Estado de México, Imelda Meza Parrilla, reconoció el equipo que ha hecho con la titular del Instituto Municipal de la Mujer para ayudar a la población y explicó que este huerto busca que "se haga vida para ustedes, para que crezca, que lo pongan en sus mesas, que lo disfruten con su familia y también lo vean como una alternativa para hacer un negocio"; marco en que también llamó a las beneficiarias a dar la mano a otra persona y comenzar una cadena de dar y de servir, en beneficio de la comunidad.</w:t>
      </w:r>
    </w:p>
    <w:p w:rsidR="00086741" w:rsidRDefault="00F25F67">
      <w:pPr>
        <w:spacing w:line="36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 su intervención, la vicepresidenta de Jóvenes Industriales de CANACINTRA, Andrea Reyes Trigos, dio a conocer  que después de  año y medio de arduo trabajo se pudo materializar este proyecto, gracias también a los empresarios participantes que se han unido para buscar el bien común y apoyar a la sociedad, en un esfuerzo conjunto de trascendencia real, como es crear huertos urbanos.</w:t>
      </w:r>
    </w:p>
    <w:p w:rsidR="00086741" w:rsidRDefault="00F25F67">
      <w:pPr>
        <w:spacing w:line="36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Además, explicó que esta actividad también puede ser recreativa para todos los miembros de la familia, al disfrutar y compartir momentos para el cuidado del huerto, que puede ubicarse en el patio, pared o techo de casa. Asimismo, estarán acompañados de profesionales agrónomos a través de un chat, para que resuelvan sus dudas y obtengan éxito en el cultivo.</w:t>
      </w:r>
    </w:p>
    <w:p w:rsidR="00086741" w:rsidRDefault="00F25F67">
      <w:pPr>
        <w:spacing w:line="36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nombre de las beneficiarias, la ciudadana Sonia Reynoso Maldonado agradeció la generosidad del Instituto Municipal de la Mujer, de CANACINTRA y de los patrocinadores que "nos brindaron esta oportunidad de utilizar nuestro tiempo y </w:t>
      </w:r>
      <w:r>
        <w:rPr>
          <w:rFonts w:ascii="Arial" w:eastAsia="Arial" w:hAnsi="Arial" w:cs="Arial"/>
        </w:rPr>
        <w:lastRenderedPageBreak/>
        <w:t>espacios en casa para obtener estos huertos de traspatio en beneficio de nuestra alimentación y economía", por lo que invitó a las beneficiarias a poner un esfuerzo extra para tener buena cosecha de productos sanos.</w:t>
      </w:r>
    </w:p>
    <w:p w:rsidR="00086741" w:rsidRDefault="00F25F67">
      <w:pPr>
        <w:spacing w:line="36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Los elementos que recibieron las familias fueron plantas de fresa y semillas de acelga, espinaca, rábano y zanahoria</w:t>
      </w:r>
      <w:r w:rsidR="005A09EB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que pueden sembrar fácilmente durante todo el año, así como fertilizante para dar a las plantas la nutrición que necesitan para crecer.</w:t>
      </w:r>
    </w:p>
    <w:p w:rsidR="00086741" w:rsidRDefault="00086741" w:rsidP="005A09EB">
      <w:pPr>
        <w:spacing w:line="360" w:lineRule="auto"/>
        <w:jc w:val="both"/>
        <w:rPr>
          <w:rFonts w:ascii="Arial" w:eastAsia="Arial" w:hAnsi="Arial" w:cs="Arial"/>
        </w:rPr>
      </w:pPr>
    </w:p>
    <w:p w:rsidR="005A09EB" w:rsidRDefault="005A09EB" w:rsidP="005A09EB">
      <w:pPr>
        <w:spacing w:line="360" w:lineRule="auto"/>
        <w:jc w:val="both"/>
        <w:rPr>
          <w:rFonts w:ascii="Arial" w:eastAsia="Arial" w:hAnsi="Arial" w:cs="Arial"/>
        </w:rPr>
      </w:pPr>
    </w:p>
    <w:p w:rsidR="00086741" w:rsidRDefault="00F25F67" w:rsidP="005A09EB">
      <w:pPr>
        <w:shd w:val="clear" w:color="auto" w:fill="FFFFFF"/>
        <w:spacing w:line="276" w:lineRule="auto"/>
        <w:jc w:val="both"/>
        <w:rPr>
          <w:rFonts w:ascii="Arial" w:eastAsia="Arial" w:hAnsi="Arial" w:cs="Arial"/>
        </w:rPr>
      </w:pPr>
      <w:bookmarkStart w:id="1" w:name="_gjdgxs" w:colFirst="0" w:colLast="0"/>
      <w:bookmarkEnd w:id="1"/>
      <w:r>
        <w:rPr>
          <w:rFonts w:ascii="Arial" w:eastAsia="Arial" w:hAnsi="Arial" w:cs="Arial"/>
          <w:b/>
          <w:highlight w:val="white"/>
        </w:rPr>
        <w:t>Pie de foto.-</w:t>
      </w:r>
      <w:r>
        <w:rPr>
          <w:rFonts w:ascii="Arial" w:eastAsia="Arial" w:hAnsi="Arial" w:cs="Arial"/>
          <w:highlight w:val="white"/>
        </w:rPr>
        <w:t xml:space="preserve"> </w:t>
      </w:r>
      <w:r>
        <w:rPr>
          <w:rFonts w:ascii="Arial" w:eastAsia="Arial" w:hAnsi="Arial" w:cs="Arial"/>
        </w:rPr>
        <w:t>Con el programa "Sembrando el futuro", impulsado por el Instituto Municipal de la Mujer de Toluca y CANACINTRA, 212 familias de la capital elevarán su calidad de vida al recibir huertos de traspatio, capacitación y acompañamiento para que crezcan y, con ello, mejoren su salud, su nutrición y su economía.</w:t>
      </w:r>
    </w:p>
    <w:p w:rsidR="00086741" w:rsidRDefault="00086741">
      <w:pPr>
        <w:shd w:val="clear" w:color="auto" w:fill="FFFFFF"/>
        <w:jc w:val="both"/>
        <w:rPr>
          <w:rFonts w:ascii="Arial" w:eastAsia="Arial" w:hAnsi="Arial" w:cs="Arial"/>
        </w:rPr>
      </w:pPr>
      <w:bookmarkStart w:id="2" w:name="_30j0zll" w:colFirst="0" w:colLast="0"/>
      <w:bookmarkEnd w:id="2"/>
    </w:p>
    <w:p w:rsidR="00086741" w:rsidRDefault="00086741">
      <w:pPr>
        <w:shd w:val="clear" w:color="auto" w:fill="FFFFFF"/>
        <w:jc w:val="both"/>
        <w:rPr>
          <w:rFonts w:ascii="Arial" w:eastAsia="Arial" w:hAnsi="Arial" w:cs="Arial"/>
        </w:rPr>
      </w:pPr>
      <w:bookmarkStart w:id="3" w:name="_1fob9te" w:colFirst="0" w:colLast="0"/>
      <w:bookmarkEnd w:id="3"/>
    </w:p>
    <w:p w:rsidR="00086741" w:rsidRDefault="00086741">
      <w:pPr>
        <w:shd w:val="clear" w:color="auto" w:fill="FFFFFF"/>
        <w:jc w:val="both"/>
        <w:rPr>
          <w:rFonts w:ascii="Arial" w:eastAsia="Arial" w:hAnsi="Arial" w:cs="Arial"/>
        </w:rPr>
      </w:pPr>
      <w:bookmarkStart w:id="4" w:name="_3znysh7" w:colFirst="0" w:colLast="0"/>
      <w:bookmarkEnd w:id="4"/>
    </w:p>
    <w:sectPr w:rsidR="00086741">
      <w:headerReference w:type="default" r:id="rId7"/>
      <w:footerReference w:type="default" r:id="rId8"/>
      <w:pgSz w:w="12240" w:h="15840"/>
      <w:pgMar w:top="63" w:right="1701" w:bottom="1560" w:left="1701" w:header="283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D34" w:rsidRDefault="00CD6D34">
      <w:r>
        <w:separator/>
      </w:r>
    </w:p>
  </w:endnote>
  <w:endnote w:type="continuationSeparator" w:id="0">
    <w:p w:rsidR="00CD6D34" w:rsidRDefault="00CD6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741" w:rsidRDefault="00F25F67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595959"/>
        <w:sz w:val="18"/>
        <w:szCs w:val="18"/>
      </w:rPr>
    </w:pPr>
    <w:r>
      <w:rPr>
        <w:rFonts w:ascii="Arial" w:eastAsia="Arial" w:hAnsi="Arial" w:cs="Arial"/>
        <w:color w:val="595959"/>
        <w:sz w:val="18"/>
        <w:szCs w:val="18"/>
      </w:rPr>
      <w:t>Av. Independencia Pte. #207 Col. Centro, Toluca México. C.P. 50000   /   Tel: 722 276 19 00 / Ext. 221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D34" w:rsidRDefault="00CD6D34">
      <w:r>
        <w:separator/>
      </w:r>
    </w:p>
  </w:footnote>
  <w:footnote w:type="continuationSeparator" w:id="0">
    <w:p w:rsidR="00CD6D34" w:rsidRDefault="00CD6D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741" w:rsidRDefault="00F25F67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  <w:r>
      <w:rPr>
        <w:rFonts w:ascii="Arial" w:eastAsia="Arial" w:hAnsi="Arial" w:cs="Arial"/>
        <w:color w:val="7F7F7F"/>
        <w:sz w:val="22"/>
        <w:szCs w:val="22"/>
      </w:rPr>
      <w:t xml:space="preserve">    </w:t>
    </w:r>
    <w:r>
      <w:rPr>
        <w:noProof/>
        <w:lang w:val="es-US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-379081</wp:posOffset>
          </wp:positionH>
          <wp:positionV relativeFrom="paragraph">
            <wp:posOffset>208915</wp:posOffset>
          </wp:positionV>
          <wp:extent cx="911225" cy="102108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1225" cy="10210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86741" w:rsidRDefault="00086741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:rsidR="00086741" w:rsidRDefault="00F25F67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  <w:r>
      <w:rPr>
        <w:noProof/>
        <w:lang w:val="es-U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965200</wp:posOffset>
              </wp:positionH>
              <wp:positionV relativeFrom="paragraph">
                <wp:posOffset>0</wp:posOffset>
              </wp:positionV>
              <wp:extent cx="4995067" cy="724395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95067" cy="724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17AEC" w:rsidRDefault="00CD6D34">
                          <w:pPr>
                            <w:jc w:val="right"/>
                            <w:textDirection w:val="btLr"/>
                          </w:pPr>
                        </w:p>
                        <w:p w:rsidR="00417AEC" w:rsidRDefault="00F25F67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595959"/>
                              <w:sz w:val="22"/>
                            </w:rPr>
                            <w:t>COORDINACIÓN GENERAL DE COMUNICACIÓN SOCIAL</w:t>
                          </w:r>
                        </w:p>
                        <w:p w:rsidR="00417AEC" w:rsidRDefault="00F25F67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595959"/>
                              <w:sz w:val="22"/>
                            </w:rPr>
                            <w:t>Departamento de Información Periodística, Análisis y Seguimiento de Medios</w:t>
                          </w:r>
                        </w:p>
                        <w:p w:rsidR="00417AEC" w:rsidRDefault="00CD6D34">
                          <w:pPr>
                            <w:jc w:val="right"/>
                            <w:textDirection w:val="btLr"/>
                          </w:pPr>
                        </w:p>
                        <w:p w:rsidR="00417AEC" w:rsidRDefault="00CD6D34">
                          <w:pPr>
                            <w:textDirection w:val="btLr"/>
                          </w:pPr>
                        </w:p>
                        <w:p w:rsidR="00417AEC" w:rsidRDefault="00CD6D34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965200</wp:posOffset>
              </wp:positionH>
              <wp:positionV relativeFrom="paragraph">
                <wp:posOffset>0</wp:posOffset>
              </wp:positionV>
              <wp:extent cx="4995067" cy="724395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995067" cy="72439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86741" w:rsidRDefault="00086741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:rsidR="00086741" w:rsidRDefault="00086741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:rsidR="00086741" w:rsidRDefault="00086741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:rsidR="00086741" w:rsidRDefault="00086741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:rsidR="00086741" w:rsidRDefault="00BE6373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18"/>
        <w:szCs w:val="18"/>
      </w:rPr>
    </w:pPr>
    <w:r>
      <w:rPr>
        <w:rFonts w:ascii="Arial" w:eastAsia="Arial" w:hAnsi="Arial" w:cs="Arial"/>
        <w:color w:val="39393B"/>
        <w:highlight w:val="white"/>
      </w:rPr>
      <w:t xml:space="preserve">              </w:t>
    </w:r>
    <w:r w:rsidR="00F25F67">
      <w:rPr>
        <w:rFonts w:ascii="Arial" w:eastAsia="Arial" w:hAnsi="Arial" w:cs="Arial"/>
        <w:color w:val="39393B"/>
        <w:sz w:val="18"/>
        <w:szCs w:val="18"/>
        <w:highlight w:val="white"/>
      </w:rPr>
      <w:t>“</w:t>
    </w:r>
    <w:r w:rsidR="00F25F67">
      <w:rPr>
        <w:rFonts w:ascii="Arial" w:eastAsia="Arial" w:hAnsi="Arial" w:cs="Arial"/>
        <w:i/>
        <w:color w:val="39393B"/>
        <w:sz w:val="18"/>
        <w:szCs w:val="18"/>
        <w:highlight w:val="white"/>
      </w:rPr>
      <w:t xml:space="preserve">2021. Año de la Consumación de la Independencia y la Grandeza de México”   </w:t>
    </w:r>
  </w:p>
  <w:p w:rsidR="00086741" w:rsidRDefault="00F25F67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595959"/>
        <w:sz w:val="18"/>
        <w:szCs w:val="18"/>
      </w:rPr>
    </w:pPr>
    <w:r>
      <w:rPr>
        <w:rFonts w:ascii="Arial" w:eastAsia="Arial" w:hAnsi="Arial" w:cs="Arial"/>
        <w:i/>
        <w:color w:val="595959"/>
        <w:sz w:val="18"/>
        <w:szCs w:val="18"/>
      </w:rPr>
      <w:t xml:space="preserve">                                  </w:t>
    </w:r>
  </w:p>
  <w:p w:rsidR="00086741" w:rsidRDefault="00086741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7F7F7F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B46D8F"/>
    <w:multiLevelType w:val="multilevel"/>
    <w:tmpl w:val="9BCEDA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741"/>
    <w:rsid w:val="000763A7"/>
    <w:rsid w:val="00086741"/>
    <w:rsid w:val="005A09EB"/>
    <w:rsid w:val="008844F7"/>
    <w:rsid w:val="00BE6373"/>
    <w:rsid w:val="00CD6D34"/>
    <w:rsid w:val="00E87FE3"/>
    <w:rsid w:val="00F2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9AC98E-2F9E-43A4-A905-8606083A0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s-ES" w:eastAsia="es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BE637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6373"/>
  </w:style>
  <w:style w:type="paragraph" w:styleId="Piedepgina">
    <w:name w:val="footer"/>
    <w:basedOn w:val="Normal"/>
    <w:link w:val="PiedepginaCar"/>
    <w:uiPriority w:val="99"/>
    <w:unhideWhenUsed/>
    <w:rsid w:val="00BE637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6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714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Use</cp:lastModifiedBy>
  <cp:revision>6</cp:revision>
  <dcterms:created xsi:type="dcterms:W3CDTF">2021-10-20T21:04:00Z</dcterms:created>
  <dcterms:modified xsi:type="dcterms:W3CDTF">2021-10-20T21:11:00Z</dcterms:modified>
</cp:coreProperties>
</file>