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24DE9" w14:textId="13F04F4C" w:rsidR="00665EE6" w:rsidRPr="00EC0CDE" w:rsidRDefault="002D3F90" w:rsidP="00EC0CDE">
      <w:pPr>
        <w:jc w:val="right"/>
        <w:rPr>
          <w:rFonts w:ascii="Arial" w:eastAsia="Arial" w:hAnsi="Arial" w:cs="Arial"/>
          <w:color w:val="595959"/>
          <w:sz w:val="12"/>
          <w:szCs w:val="12"/>
        </w:rPr>
      </w:pPr>
      <w:r>
        <w:rPr>
          <w:rFonts w:ascii="Arial" w:eastAsia="Arial" w:hAnsi="Arial" w:cs="Arial"/>
          <w:b/>
          <w:color w:val="808080"/>
        </w:rPr>
        <w:t>Comunicado Núm. 0468</w:t>
      </w:r>
      <w:bookmarkStart w:id="0" w:name="_GoBack"/>
      <w:bookmarkEnd w:id="0"/>
      <w:r w:rsidR="004F16D7">
        <w:rPr>
          <w:rFonts w:ascii="Arial" w:eastAsia="Arial" w:hAnsi="Arial" w:cs="Arial"/>
          <w:b/>
          <w:color w:val="808080"/>
        </w:rPr>
        <w:t>/2021</w:t>
      </w:r>
    </w:p>
    <w:p w14:paraId="2873C235" w14:textId="77777777" w:rsidR="00665EE6" w:rsidRDefault="00665EE6">
      <w:pPr>
        <w:jc w:val="right"/>
        <w:rPr>
          <w:rFonts w:ascii="Arial" w:eastAsia="Arial" w:hAnsi="Arial" w:cs="Arial"/>
          <w:color w:val="808080"/>
        </w:rPr>
      </w:pPr>
    </w:p>
    <w:p w14:paraId="7BEE2791" w14:textId="77777777" w:rsidR="00665EE6" w:rsidRDefault="004F16D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Se realiza con éxito la Expo Emprendedoras en Toluca </w:t>
      </w:r>
    </w:p>
    <w:p w14:paraId="7A70EE57" w14:textId="77777777" w:rsidR="00665EE6" w:rsidRDefault="00665EE6">
      <w:pPr>
        <w:shd w:val="clear" w:color="auto" w:fill="FFFFFF"/>
        <w:tabs>
          <w:tab w:val="left" w:pos="284"/>
        </w:tabs>
        <w:rPr>
          <w:rFonts w:ascii="Arial" w:eastAsia="Arial" w:hAnsi="Arial" w:cs="Arial"/>
          <w:b/>
        </w:rPr>
      </w:pPr>
    </w:p>
    <w:p w14:paraId="59748BCC" w14:textId="77777777" w:rsidR="00665EE6" w:rsidRPr="00EC0CDE" w:rsidRDefault="00163E55">
      <w:pPr>
        <w:numPr>
          <w:ilvl w:val="0"/>
          <w:numId w:val="1"/>
        </w:numPr>
        <w:shd w:val="clear" w:color="auto" w:fill="FFFFFF"/>
        <w:jc w:val="both"/>
        <w:rPr>
          <w:i/>
          <w:sz w:val="22"/>
          <w:szCs w:val="22"/>
        </w:rPr>
      </w:pPr>
      <w:bookmarkStart w:id="1" w:name="_gjdgxs" w:colFirst="0" w:colLast="0"/>
      <w:bookmarkEnd w:id="1"/>
      <w:r w:rsidRPr="00EC0CDE">
        <w:rPr>
          <w:rFonts w:ascii="Arial" w:eastAsia="Arial" w:hAnsi="Arial" w:cs="Arial"/>
          <w:i/>
          <w:sz w:val="22"/>
          <w:szCs w:val="22"/>
        </w:rPr>
        <w:t>L</w:t>
      </w:r>
      <w:r w:rsidR="004F16D7" w:rsidRPr="00EC0CDE">
        <w:rPr>
          <w:rFonts w:ascii="Arial" w:eastAsia="Arial" w:hAnsi="Arial" w:cs="Arial"/>
          <w:i/>
          <w:sz w:val="22"/>
          <w:szCs w:val="22"/>
        </w:rPr>
        <w:t xml:space="preserve">a próxima </w:t>
      </w:r>
      <w:r w:rsidRPr="00EC0CDE">
        <w:rPr>
          <w:rFonts w:ascii="Arial" w:eastAsia="Arial" w:hAnsi="Arial" w:cs="Arial"/>
          <w:i/>
          <w:sz w:val="22"/>
          <w:szCs w:val="22"/>
        </w:rPr>
        <w:t>será</w:t>
      </w:r>
      <w:r w:rsidR="004F16D7" w:rsidRPr="00EC0CDE">
        <w:rPr>
          <w:rFonts w:ascii="Arial" w:eastAsia="Arial" w:hAnsi="Arial" w:cs="Arial"/>
          <w:i/>
          <w:sz w:val="22"/>
          <w:szCs w:val="22"/>
        </w:rPr>
        <w:t xml:space="preserve"> el 25 de noviembre de 10:00 a 16:00 horas en la Concha Acústica</w:t>
      </w:r>
    </w:p>
    <w:p w14:paraId="6723E540" w14:textId="77777777" w:rsidR="00665EE6" w:rsidRPr="00EC0CDE" w:rsidRDefault="00665EE6">
      <w:pPr>
        <w:shd w:val="clear" w:color="auto" w:fill="FFFFFF"/>
        <w:ind w:left="360"/>
        <w:jc w:val="both"/>
        <w:rPr>
          <w:rFonts w:ascii="Arial" w:eastAsia="Arial" w:hAnsi="Arial" w:cs="Arial"/>
          <w:i/>
        </w:rPr>
      </w:pPr>
    </w:p>
    <w:p w14:paraId="671EC7C7" w14:textId="172FADC7" w:rsidR="00665EE6" w:rsidRDefault="004F16D7">
      <w:pPr>
        <w:spacing w:line="360" w:lineRule="auto"/>
        <w:jc w:val="both"/>
        <w:rPr>
          <w:rFonts w:ascii="Arial" w:eastAsia="Arial" w:hAnsi="Arial" w:cs="Arial"/>
        </w:rPr>
      </w:pPr>
      <w:bookmarkStart w:id="2" w:name="_30j0zll" w:colFirst="0" w:colLast="0"/>
      <w:bookmarkEnd w:id="2"/>
      <w:r>
        <w:rPr>
          <w:rFonts w:ascii="Arial" w:eastAsia="Arial" w:hAnsi="Arial" w:cs="Arial"/>
          <w:b/>
        </w:rPr>
        <w:t>Toluca, Estado de México, jueves 18 de noviembre de 2021.-</w:t>
      </w:r>
      <w:r>
        <w:rPr>
          <w:rFonts w:ascii="Arial" w:eastAsia="Arial" w:hAnsi="Arial" w:cs="Arial"/>
        </w:rPr>
        <w:t xml:space="preserve"> En cumplimiento del compromiso del presidente municipal de Toluca, Juan Rodolfo Sánchez Gómez, de impulsar el empoderamiento de las mujeres y apoyarlas para tener autonomía económica y elevar su calidad de vida, se llevó a cabo la Expo Emprendedoras en la</w:t>
      </w:r>
      <w:r w:rsidR="003E6950">
        <w:rPr>
          <w:rFonts w:ascii="Arial" w:eastAsia="Arial" w:hAnsi="Arial" w:cs="Arial"/>
        </w:rPr>
        <w:t xml:space="preserve"> Concha Acústica de la capital y donde</w:t>
      </w:r>
      <w:r>
        <w:rPr>
          <w:rFonts w:ascii="Arial" w:eastAsia="Arial" w:hAnsi="Arial" w:cs="Arial"/>
        </w:rPr>
        <w:t xml:space="preserve"> las participantes ofrecieron sus </w:t>
      </w:r>
      <w:r w:rsidR="00006C25">
        <w:rPr>
          <w:rFonts w:ascii="Arial" w:eastAsia="Arial" w:hAnsi="Arial" w:cs="Arial"/>
        </w:rPr>
        <w:t>productos a miles de habitantes</w:t>
      </w:r>
      <w:r>
        <w:rPr>
          <w:rFonts w:ascii="Arial" w:eastAsia="Arial" w:hAnsi="Arial" w:cs="Arial"/>
        </w:rPr>
        <w:t>.</w:t>
      </w:r>
    </w:p>
    <w:p w14:paraId="22E2FCFA" w14:textId="77777777" w:rsidR="00665EE6" w:rsidRDefault="00163E55" w:rsidP="006D24E7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Organizada por la</w:t>
      </w:r>
      <w:r w:rsidR="006D24E7">
        <w:rPr>
          <w:rFonts w:ascii="Arial" w:eastAsia="Arial" w:hAnsi="Arial" w:cs="Arial"/>
        </w:rPr>
        <w:t xml:space="preserve"> Unidad Ambientes de Paz</w:t>
      </w:r>
      <w:r>
        <w:rPr>
          <w:rFonts w:ascii="Arial" w:eastAsia="Arial" w:hAnsi="Arial" w:cs="Arial"/>
        </w:rPr>
        <w:t xml:space="preserve">, se efectuó </w:t>
      </w:r>
      <w:r w:rsidR="004F16D7">
        <w:rPr>
          <w:rFonts w:ascii="Arial" w:eastAsia="Arial" w:hAnsi="Arial" w:cs="Arial"/>
        </w:rPr>
        <w:t xml:space="preserve">como parte de las actividades para conmemorar la graduación de la </w:t>
      </w:r>
      <w:r>
        <w:rPr>
          <w:rFonts w:ascii="Arial" w:eastAsia="Arial" w:hAnsi="Arial" w:cs="Arial"/>
        </w:rPr>
        <w:t xml:space="preserve">sexta </w:t>
      </w:r>
      <w:r w:rsidR="004F16D7">
        <w:rPr>
          <w:rFonts w:ascii="Arial" w:eastAsia="Arial" w:hAnsi="Arial" w:cs="Arial"/>
        </w:rPr>
        <w:t>generación del programa</w:t>
      </w:r>
      <w:r w:rsidR="006D24E7">
        <w:rPr>
          <w:rFonts w:ascii="Arial" w:eastAsia="Arial" w:hAnsi="Arial" w:cs="Arial"/>
        </w:rPr>
        <w:t xml:space="preserve"> Emprendedoras Ambientes de Paz, a </w:t>
      </w:r>
      <w:r w:rsidR="004F16D7">
        <w:rPr>
          <w:rFonts w:ascii="Arial" w:eastAsia="Arial" w:hAnsi="Arial" w:cs="Arial"/>
        </w:rPr>
        <w:t>través de</w:t>
      </w:r>
      <w:r>
        <w:rPr>
          <w:rFonts w:ascii="Arial" w:eastAsia="Arial" w:hAnsi="Arial" w:cs="Arial"/>
        </w:rPr>
        <w:t xml:space="preserve">l </w:t>
      </w:r>
      <w:r w:rsidR="006D24E7">
        <w:rPr>
          <w:rFonts w:ascii="Arial" w:eastAsia="Arial" w:hAnsi="Arial" w:cs="Arial"/>
        </w:rPr>
        <w:t>cual</w:t>
      </w:r>
      <w:r w:rsidR="004F16D7">
        <w:rPr>
          <w:rFonts w:ascii="Arial" w:eastAsia="Arial" w:hAnsi="Arial" w:cs="Arial"/>
        </w:rPr>
        <w:t xml:space="preserve"> las toluqueñas aprendieron de forma gratuita a exaltar sus fortalezas, resiliencia y determinación</w:t>
      </w:r>
      <w:r>
        <w:rPr>
          <w:rFonts w:ascii="Arial" w:eastAsia="Arial" w:hAnsi="Arial" w:cs="Arial"/>
        </w:rPr>
        <w:t>,</w:t>
      </w:r>
      <w:r w:rsidR="004F16D7">
        <w:rPr>
          <w:rFonts w:ascii="Arial" w:eastAsia="Arial" w:hAnsi="Arial" w:cs="Arial"/>
        </w:rPr>
        <w:t xml:space="preserve"> al brindarles </w:t>
      </w:r>
      <w:r>
        <w:rPr>
          <w:rFonts w:ascii="Arial" w:eastAsia="Arial" w:hAnsi="Arial" w:cs="Arial"/>
        </w:rPr>
        <w:t>conocimientos y habilidades</w:t>
      </w:r>
      <w:r w:rsidR="004F16D7">
        <w:rPr>
          <w:rFonts w:ascii="Arial" w:eastAsia="Arial" w:hAnsi="Arial" w:cs="Arial"/>
        </w:rPr>
        <w:t xml:space="preserve"> para que sus emprendimientos tengan más posibilidades de éxito.</w:t>
      </w:r>
    </w:p>
    <w:p w14:paraId="790FDAEF" w14:textId="0BAC806C" w:rsidR="00665EE6" w:rsidRDefault="004F16D7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163E55">
        <w:rPr>
          <w:rFonts w:ascii="Arial" w:eastAsia="Arial" w:hAnsi="Arial" w:cs="Arial"/>
        </w:rPr>
        <w:t xml:space="preserve">demás, </w:t>
      </w:r>
      <w:r>
        <w:rPr>
          <w:rFonts w:ascii="Arial" w:eastAsia="Arial" w:hAnsi="Arial" w:cs="Arial"/>
        </w:rPr>
        <w:t xml:space="preserve">el gobierno municipal realiza diversas actividades para apoyarlas a </w:t>
      </w:r>
      <w:r w:rsidR="00A450EE">
        <w:rPr>
          <w:rFonts w:ascii="Arial" w:eastAsia="Arial" w:hAnsi="Arial" w:cs="Arial"/>
        </w:rPr>
        <w:t xml:space="preserve">fin de </w:t>
      </w:r>
      <w:r>
        <w:rPr>
          <w:rFonts w:ascii="Arial" w:eastAsia="Arial" w:hAnsi="Arial" w:cs="Arial"/>
        </w:rPr>
        <w:t xml:space="preserve">llegar a más personas, como esta Expo en uno de los lugares más </w:t>
      </w:r>
      <w:r w:rsidR="00163E55">
        <w:rPr>
          <w:rFonts w:ascii="Arial" w:eastAsia="Arial" w:hAnsi="Arial" w:cs="Arial"/>
        </w:rPr>
        <w:t>con</w:t>
      </w:r>
      <w:r>
        <w:rPr>
          <w:rFonts w:ascii="Arial" w:eastAsia="Arial" w:hAnsi="Arial" w:cs="Arial"/>
        </w:rPr>
        <w:t>curridos de la ciudad, la cual fue exitosa para las emprendedoras y benefici</w:t>
      </w:r>
      <w:r w:rsidR="00163E55">
        <w:rPr>
          <w:rFonts w:ascii="Arial" w:eastAsia="Arial" w:hAnsi="Arial" w:cs="Arial"/>
        </w:rPr>
        <w:t xml:space="preserve">ó </w:t>
      </w:r>
      <w:r>
        <w:rPr>
          <w:rFonts w:ascii="Arial" w:eastAsia="Arial" w:hAnsi="Arial" w:cs="Arial"/>
        </w:rPr>
        <w:t>a las familias de la capital, quienes pudieron encontrar productos de calidad a los mejores precios.</w:t>
      </w:r>
    </w:p>
    <w:p w14:paraId="704EF40A" w14:textId="77777777" w:rsidR="00665EE6" w:rsidRDefault="004F16D7">
      <w:pPr>
        <w:spacing w:line="360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este marc</w:t>
      </w:r>
      <w:r w:rsidR="006D24E7">
        <w:rPr>
          <w:rFonts w:ascii="Arial" w:eastAsia="Arial" w:hAnsi="Arial" w:cs="Arial"/>
        </w:rPr>
        <w:t xml:space="preserve">o, la Unidad Ambientes de Paz </w:t>
      </w:r>
      <w:r>
        <w:rPr>
          <w:rFonts w:ascii="Arial" w:eastAsia="Arial" w:hAnsi="Arial" w:cs="Arial"/>
        </w:rPr>
        <w:t>invita a la población a asistir a la próxima Expo Emprendedoras el 25 de noviembre en la Concha Acústica</w:t>
      </w:r>
      <w:r w:rsidR="00163E5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163E55">
        <w:rPr>
          <w:rFonts w:ascii="Arial" w:eastAsia="Arial" w:hAnsi="Arial" w:cs="Arial"/>
        </w:rPr>
        <w:t>de 10:00 a 16:00 horas, donde su</w:t>
      </w:r>
      <w:r>
        <w:rPr>
          <w:rFonts w:ascii="Arial" w:eastAsia="Arial" w:hAnsi="Arial" w:cs="Arial"/>
        </w:rPr>
        <w:t>s productos conquistarán a los asistentes.</w:t>
      </w:r>
    </w:p>
    <w:p w14:paraId="1FF50F28" w14:textId="77777777" w:rsidR="00665EE6" w:rsidRDefault="00665EE6">
      <w:pPr>
        <w:spacing w:line="360" w:lineRule="auto"/>
        <w:ind w:firstLine="720"/>
        <w:jc w:val="both"/>
        <w:rPr>
          <w:rFonts w:ascii="Arial" w:eastAsia="Arial" w:hAnsi="Arial" w:cs="Arial"/>
        </w:rPr>
      </w:pPr>
    </w:p>
    <w:p w14:paraId="73C77271" w14:textId="77777777" w:rsidR="00A450EE" w:rsidRDefault="00A450EE">
      <w:pPr>
        <w:spacing w:line="360" w:lineRule="auto"/>
        <w:ind w:firstLine="720"/>
        <w:jc w:val="both"/>
        <w:rPr>
          <w:rFonts w:ascii="Arial" w:eastAsia="Arial" w:hAnsi="Arial" w:cs="Arial"/>
        </w:rPr>
      </w:pPr>
    </w:p>
    <w:p w14:paraId="17533E30" w14:textId="1ACE48D0" w:rsidR="00665EE6" w:rsidRDefault="004F16D7" w:rsidP="001646A5">
      <w:pPr>
        <w:spacing w:line="276" w:lineRule="auto"/>
        <w:jc w:val="both"/>
        <w:rPr>
          <w:rFonts w:ascii="Arial" w:eastAsia="Arial" w:hAnsi="Arial" w:cs="Arial"/>
        </w:rPr>
      </w:pPr>
      <w:bookmarkStart w:id="3" w:name="_1fob9te" w:colFirst="0" w:colLast="0"/>
      <w:bookmarkEnd w:id="3"/>
      <w:r>
        <w:rPr>
          <w:rFonts w:ascii="Arial" w:eastAsia="Arial" w:hAnsi="Arial" w:cs="Arial"/>
          <w:b/>
          <w:highlight w:val="white"/>
        </w:rPr>
        <w:t>Pie de foto.-</w:t>
      </w:r>
      <w:r>
        <w:rPr>
          <w:rFonts w:ascii="Arial" w:eastAsia="Arial" w:hAnsi="Arial" w:cs="Arial"/>
          <w:highlight w:val="white"/>
        </w:rPr>
        <w:t xml:space="preserve"> </w:t>
      </w:r>
      <w:r>
        <w:rPr>
          <w:rFonts w:ascii="Arial" w:eastAsia="Arial" w:hAnsi="Arial" w:cs="Arial"/>
        </w:rPr>
        <w:t xml:space="preserve">En cumplimiento del compromiso del presidente municipal de Toluca, Juan Rodolfo Sánchez Gómez, de impulsar el empoderamiento de las mujeres y apoyarlas para tener autonomía económica y elevar su calidad de vida, se llevó a </w:t>
      </w:r>
      <w:r>
        <w:rPr>
          <w:rFonts w:ascii="Arial" w:eastAsia="Arial" w:hAnsi="Arial" w:cs="Arial"/>
        </w:rPr>
        <w:lastRenderedPageBreak/>
        <w:t xml:space="preserve">cabo la Expo Emprendedoras en la Concha Acústica de la ciudad, en la que las participantes ofrecieron sus </w:t>
      </w:r>
      <w:r w:rsidR="00A450EE">
        <w:rPr>
          <w:rFonts w:ascii="Arial" w:eastAsia="Arial" w:hAnsi="Arial" w:cs="Arial"/>
        </w:rPr>
        <w:t>productos a miles de habitantes</w:t>
      </w:r>
      <w:r>
        <w:rPr>
          <w:rFonts w:ascii="Arial" w:eastAsia="Arial" w:hAnsi="Arial" w:cs="Arial"/>
        </w:rPr>
        <w:t>.</w:t>
      </w:r>
    </w:p>
    <w:p w14:paraId="6F8563F1" w14:textId="77777777" w:rsidR="00665EE6" w:rsidRDefault="00665EE6">
      <w:pPr>
        <w:jc w:val="both"/>
        <w:rPr>
          <w:rFonts w:ascii="Arial" w:eastAsia="Arial" w:hAnsi="Arial" w:cs="Arial"/>
        </w:rPr>
      </w:pPr>
      <w:bookmarkStart w:id="4" w:name="_3znysh7" w:colFirst="0" w:colLast="0"/>
      <w:bookmarkEnd w:id="4"/>
    </w:p>
    <w:p w14:paraId="6B5810B4" w14:textId="77777777" w:rsidR="00665EE6" w:rsidRDefault="00665EE6">
      <w:pPr>
        <w:jc w:val="both"/>
        <w:rPr>
          <w:rFonts w:ascii="Arial" w:eastAsia="Arial" w:hAnsi="Arial" w:cs="Arial"/>
        </w:rPr>
      </w:pPr>
      <w:bookmarkStart w:id="5" w:name="_2et92p0" w:colFirst="0" w:colLast="0"/>
      <w:bookmarkEnd w:id="5"/>
    </w:p>
    <w:p w14:paraId="2C85C8D8" w14:textId="77777777" w:rsidR="00665EE6" w:rsidRDefault="00665EE6">
      <w:pPr>
        <w:shd w:val="clear" w:color="auto" w:fill="FFFFFF"/>
        <w:jc w:val="both"/>
        <w:rPr>
          <w:rFonts w:ascii="Arial" w:eastAsia="Arial" w:hAnsi="Arial" w:cs="Arial"/>
        </w:rPr>
      </w:pPr>
      <w:bookmarkStart w:id="6" w:name="_tyjcwt" w:colFirst="0" w:colLast="0"/>
      <w:bookmarkEnd w:id="6"/>
    </w:p>
    <w:sectPr w:rsidR="00665EE6">
      <w:headerReference w:type="default" r:id="rId7"/>
      <w:footerReference w:type="default" r:id="rId8"/>
      <w:pgSz w:w="12240" w:h="15840"/>
      <w:pgMar w:top="63" w:right="1701" w:bottom="1560" w:left="1701" w:header="28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47C65" w14:textId="77777777" w:rsidR="00463171" w:rsidRDefault="00463171">
      <w:r>
        <w:separator/>
      </w:r>
    </w:p>
  </w:endnote>
  <w:endnote w:type="continuationSeparator" w:id="0">
    <w:p w14:paraId="3518A2D7" w14:textId="77777777" w:rsidR="00463171" w:rsidRDefault="0046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80809" w14:textId="77777777" w:rsidR="00665EE6" w:rsidRDefault="004F16D7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color w:val="595959"/>
        <w:sz w:val="18"/>
        <w:szCs w:val="18"/>
      </w:rPr>
      <w:t>Av. Independencia Pte. #207 Col. Centro, Toluca México. C.P. 50000   /   Tel: 722 276 19 00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4DEAD" w14:textId="77777777" w:rsidR="00463171" w:rsidRDefault="00463171">
      <w:r>
        <w:separator/>
      </w:r>
    </w:p>
  </w:footnote>
  <w:footnote w:type="continuationSeparator" w:id="0">
    <w:p w14:paraId="072335D2" w14:textId="77777777" w:rsidR="00463171" w:rsidRDefault="00463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2ED17" w14:textId="77777777" w:rsidR="00665EE6" w:rsidRDefault="004F16D7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  <w:r>
      <w:rPr>
        <w:rFonts w:ascii="Arial" w:eastAsia="Arial" w:hAnsi="Arial" w:cs="Arial"/>
        <w:color w:val="7F7F7F"/>
        <w:sz w:val="22"/>
        <w:szCs w:val="22"/>
      </w:rPr>
      <w:t xml:space="preserve">    </w:t>
    </w:r>
    <w:r>
      <w:rPr>
        <w:noProof/>
        <w:lang w:val="es-US" w:eastAsia="es-US"/>
      </w:rPr>
      <w:drawing>
        <wp:anchor distT="0" distB="0" distL="114300" distR="114300" simplePos="0" relativeHeight="251658240" behindDoc="0" locked="0" layoutInCell="1" hidden="0" allowOverlap="1" wp14:anchorId="6269B3D2" wp14:editId="0C246E90">
          <wp:simplePos x="0" y="0"/>
          <wp:positionH relativeFrom="column">
            <wp:posOffset>-379070</wp:posOffset>
          </wp:positionH>
          <wp:positionV relativeFrom="paragraph">
            <wp:posOffset>208915</wp:posOffset>
          </wp:positionV>
          <wp:extent cx="911225" cy="102108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FE5457" w14:textId="77777777" w:rsidR="00665EE6" w:rsidRDefault="00665EE6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1EF63DF0" w14:textId="77777777" w:rsidR="00665EE6" w:rsidRDefault="004F16D7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  <w:r>
      <w:rPr>
        <w:noProof/>
        <w:lang w:val="es-US" w:eastAsia="es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CB233AC" wp14:editId="0B753184">
              <wp:simplePos x="0" y="0"/>
              <wp:positionH relativeFrom="column">
                <wp:posOffset>965200</wp:posOffset>
              </wp:positionH>
              <wp:positionV relativeFrom="paragraph">
                <wp:posOffset>0</wp:posOffset>
              </wp:positionV>
              <wp:extent cx="4995067" cy="724395"/>
              <wp:effectExtent l="0" t="0" r="0" b="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5067" cy="72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95B50" w14:textId="77777777" w:rsidR="009736B7" w:rsidRDefault="00463171">
                          <w:pPr>
                            <w:jc w:val="right"/>
                            <w:textDirection w:val="btLr"/>
                          </w:pPr>
                        </w:p>
                        <w:p w14:paraId="5E30D50B" w14:textId="77777777" w:rsidR="009736B7" w:rsidRDefault="004F16D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95959"/>
                              <w:sz w:val="22"/>
                            </w:rPr>
                            <w:t>COORDINACIÓN GENERAL DE COMUNICACIÓN SOCIAL</w:t>
                          </w:r>
                        </w:p>
                        <w:p w14:paraId="1269DDB1" w14:textId="77777777" w:rsidR="009736B7" w:rsidRDefault="004F16D7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595959"/>
                              <w:sz w:val="22"/>
                            </w:rPr>
                            <w:t>Departamento de Información Periodística, Análisis y Seguimiento de Medios</w:t>
                          </w:r>
                        </w:p>
                        <w:p w14:paraId="026A88DA" w14:textId="77777777" w:rsidR="009736B7" w:rsidRDefault="00463171">
                          <w:pPr>
                            <w:jc w:val="right"/>
                            <w:textDirection w:val="btLr"/>
                          </w:pPr>
                        </w:p>
                        <w:p w14:paraId="4C10B37D" w14:textId="77777777" w:rsidR="009736B7" w:rsidRDefault="00463171">
                          <w:pPr>
                            <w:textDirection w:val="btLr"/>
                          </w:pPr>
                        </w:p>
                        <w:p w14:paraId="37C2A744" w14:textId="77777777" w:rsidR="009736B7" w:rsidRDefault="0046317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B233AC" id="1 Rectángulo" o:spid="_x0000_s1026" style="position:absolute;left:0;text-align:left;margin-left:76pt;margin-top:0;width:393.3pt;height:5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" filled="f" stroked="f">
              <v:textbox inset="2.53958mm,1.2694mm,2.53958mm,1.2694mm">
                <w:txbxContent>
                  <w:p w14:paraId="29F95B50" w14:textId="77777777" w:rsidR="009736B7" w:rsidRDefault="009235CC">
                    <w:pPr>
                      <w:jc w:val="right"/>
                      <w:textDirection w:val="btLr"/>
                    </w:pPr>
                  </w:p>
                  <w:p w14:paraId="5E30D50B" w14:textId="77777777" w:rsidR="009736B7" w:rsidRDefault="004F16D7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95959"/>
                        <w:sz w:val="22"/>
                      </w:rPr>
                      <w:t>COORDINACIÓN GENERAL DE COMUNICACIÓN SOCIAL</w:t>
                    </w:r>
                  </w:p>
                  <w:p w14:paraId="1269DDB1" w14:textId="77777777" w:rsidR="009736B7" w:rsidRDefault="004F16D7">
                    <w:pPr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595959"/>
                        <w:sz w:val="22"/>
                      </w:rPr>
                      <w:t>Departamento de Información Periodística, Análisis y Seguimiento de Medios</w:t>
                    </w:r>
                  </w:p>
                  <w:p w14:paraId="026A88DA" w14:textId="77777777" w:rsidR="009736B7" w:rsidRDefault="009235CC">
                    <w:pPr>
                      <w:jc w:val="right"/>
                      <w:textDirection w:val="btLr"/>
                    </w:pPr>
                  </w:p>
                  <w:p w14:paraId="4C10B37D" w14:textId="77777777" w:rsidR="009736B7" w:rsidRDefault="009235CC">
                    <w:pPr>
                      <w:textDirection w:val="btLr"/>
                    </w:pPr>
                  </w:p>
                  <w:p w14:paraId="37C2A744" w14:textId="77777777" w:rsidR="009736B7" w:rsidRDefault="009235CC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7B2D9BB" w14:textId="77777777" w:rsidR="00665EE6" w:rsidRDefault="00665EE6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5357C7F4" w14:textId="77777777" w:rsidR="00665EE6" w:rsidRDefault="00665EE6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699EC07E" w14:textId="77777777" w:rsidR="00665EE6" w:rsidRDefault="00665EE6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0A4B8E59" w14:textId="77777777" w:rsidR="00665EE6" w:rsidRDefault="00665EE6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22"/>
        <w:szCs w:val="22"/>
      </w:rPr>
    </w:pPr>
  </w:p>
  <w:p w14:paraId="0FA0A761" w14:textId="2073A451" w:rsidR="00665EE6" w:rsidRDefault="00EC0CDE">
    <w:pPr>
      <w:pBdr>
        <w:top w:val="nil"/>
        <w:left w:val="nil"/>
        <w:bottom w:val="nil"/>
        <w:right w:val="nil"/>
        <w:between w:val="nil"/>
      </w:pBdr>
      <w:ind w:left="-1276"/>
      <w:jc w:val="center"/>
      <w:rPr>
        <w:rFonts w:ascii="Arial" w:eastAsia="Arial" w:hAnsi="Arial" w:cs="Arial"/>
        <w:color w:val="7F7F7F"/>
        <w:sz w:val="18"/>
        <w:szCs w:val="18"/>
      </w:rPr>
    </w:pPr>
    <w:r>
      <w:rPr>
        <w:rFonts w:ascii="Arial" w:eastAsia="Arial" w:hAnsi="Arial" w:cs="Arial"/>
        <w:color w:val="39393B"/>
        <w:highlight w:val="white"/>
      </w:rPr>
      <w:t xml:space="preserve">               </w:t>
    </w:r>
    <w:r w:rsidR="004F16D7">
      <w:rPr>
        <w:rFonts w:ascii="Arial" w:eastAsia="Arial" w:hAnsi="Arial" w:cs="Arial"/>
        <w:color w:val="39393B"/>
        <w:sz w:val="18"/>
        <w:szCs w:val="18"/>
        <w:highlight w:val="white"/>
      </w:rPr>
      <w:t>“</w:t>
    </w:r>
    <w:r w:rsidR="004F16D7">
      <w:rPr>
        <w:rFonts w:ascii="Arial" w:eastAsia="Arial" w:hAnsi="Arial" w:cs="Arial"/>
        <w:i/>
        <w:color w:val="39393B"/>
        <w:sz w:val="18"/>
        <w:szCs w:val="18"/>
        <w:highlight w:val="white"/>
      </w:rPr>
      <w:t xml:space="preserve">2021. Año de la Consumación de la Independencia y la Grandeza de México”   </w:t>
    </w:r>
  </w:p>
  <w:p w14:paraId="2141ECD0" w14:textId="77777777" w:rsidR="00665EE6" w:rsidRDefault="004F16D7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i/>
        <w:color w:val="595959"/>
        <w:sz w:val="18"/>
        <w:szCs w:val="18"/>
      </w:rPr>
      <w:t xml:space="preserve">                                  </w:t>
    </w:r>
  </w:p>
  <w:p w14:paraId="7926A05B" w14:textId="77777777" w:rsidR="00665EE6" w:rsidRDefault="00665EE6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7F7F7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3D5A04"/>
    <w:multiLevelType w:val="multilevel"/>
    <w:tmpl w:val="3092A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E6"/>
    <w:rsid w:val="00006C25"/>
    <w:rsid w:val="00163E55"/>
    <w:rsid w:val="001646A5"/>
    <w:rsid w:val="002D3F90"/>
    <w:rsid w:val="003E6950"/>
    <w:rsid w:val="00463171"/>
    <w:rsid w:val="004F16D7"/>
    <w:rsid w:val="00665EE6"/>
    <w:rsid w:val="006D24E7"/>
    <w:rsid w:val="009235CC"/>
    <w:rsid w:val="00A450EE"/>
    <w:rsid w:val="00C625F4"/>
    <w:rsid w:val="00EC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F37896"/>
  <w15:docId w15:val="{517D0562-A918-40EE-AFDA-8321A9DE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C0C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0CDE"/>
  </w:style>
  <w:style w:type="paragraph" w:styleId="Piedepgina">
    <w:name w:val="footer"/>
    <w:basedOn w:val="Normal"/>
    <w:link w:val="PiedepginaCar"/>
    <w:uiPriority w:val="99"/>
    <w:unhideWhenUsed/>
    <w:rsid w:val="00EC0C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</dc:creator>
  <cp:lastModifiedBy>Use</cp:lastModifiedBy>
  <cp:revision>9</cp:revision>
  <dcterms:created xsi:type="dcterms:W3CDTF">2021-11-18T21:26:00Z</dcterms:created>
  <dcterms:modified xsi:type="dcterms:W3CDTF">2021-11-18T21:33:00Z</dcterms:modified>
</cp:coreProperties>
</file>