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4779" w14:textId="1854FFDD" w:rsidR="004359C7" w:rsidRDefault="004359C7" w:rsidP="004359C7">
      <w:pPr>
        <w:pStyle w:val="yiv750050293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lang w:val="es-ES_tradnl"/>
        </w:rPr>
      </w:pPr>
      <w:bookmarkStart w:id="0" w:name="_tyjcwt" w:colFirst="0" w:colLast="0"/>
      <w:bookmarkEnd w:id="0"/>
      <w:r w:rsidRPr="004359C7">
        <w:rPr>
          <w:rFonts w:ascii="Arial" w:hAnsi="Arial" w:cs="Arial"/>
          <w:b/>
          <w:bCs/>
          <w:lang w:val="es-ES_tradnl"/>
        </w:rPr>
        <w:t>C</w:t>
      </w:r>
      <w:r w:rsidR="000A112A">
        <w:rPr>
          <w:rFonts w:ascii="Arial" w:hAnsi="Arial" w:cs="Arial"/>
          <w:b/>
          <w:bCs/>
          <w:lang w:val="es-ES_tradnl"/>
        </w:rPr>
        <w:t>omunicado Núm. 0469</w:t>
      </w:r>
      <w:bookmarkStart w:id="1" w:name="_GoBack"/>
      <w:bookmarkEnd w:id="1"/>
      <w:r w:rsidRPr="004359C7">
        <w:rPr>
          <w:rFonts w:ascii="Arial" w:hAnsi="Arial" w:cs="Arial"/>
          <w:b/>
          <w:bCs/>
          <w:lang w:val="es-ES_tradnl"/>
        </w:rPr>
        <w:t>/2021</w:t>
      </w:r>
    </w:p>
    <w:p w14:paraId="4457EFCB" w14:textId="77777777" w:rsidR="004359C7" w:rsidRPr="004359C7" w:rsidRDefault="004359C7" w:rsidP="004359C7">
      <w:pPr>
        <w:pStyle w:val="yiv750050293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2A15B8A3" w14:textId="134A4F6C" w:rsidR="004359C7" w:rsidRPr="004359C7" w:rsidRDefault="007C052C" w:rsidP="004359C7">
      <w:pPr>
        <w:pStyle w:val="yiv7500502932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4359C7" w:rsidRPr="004359C7">
        <w:rPr>
          <w:rFonts w:ascii="Arial" w:hAnsi="Arial" w:cs="Arial"/>
          <w:b/>
          <w:bCs/>
          <w:lang w:val="es-ES_tradnl"/>
        </w:rPr>
        <w:t>abildo de Toluca da a conocer a ganadores de la Insignia Cívica Municipal “Dios Tolo”</w:t>
      </w:r>
    </w:p>
    <w:p w14:paraId="1E590A3A" w14:textId="77777777" w:rsidR="004359C7" w:rsidRPr="004359C7" w:rsidRDefault="004359C7" w:rsidP="004359C7">
      <w:pPr>
        <w:pStyle w:val="yiv75005029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359C7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 </w:t>
      </w:r>
    </w:p>
    <w:p w14:paraId="58EA11B6" w14:textId="77777777" w:rsidR="004359C7" w:rsidRPr="004359C7" w:rsidRDefault="004359C7" w:rsidP="004359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359C7">
        <w:rPr>
          <w:rFonts w:ascii="Arial" w:hAnsi="Arial" w:cs="Arial"/>
          <w:b/>
          <w:bCs/>
          <w:lang w:val="es-ES_tradnl"/>
        </w:rPr>
        <w:t>Toluca, Estado de México, viernes 19 de noviembre de 2021.-</w:t>
      </w:r>
      <w:r w:rsidRPr="004359C7">
        <w:rPr>
          <w:rFonts w:ascii="Arial" w:hAnsi="Arial" w:cs="Arial"/>
          <w:lang w:val="es-ES_tradnl"/>
        </w:rPr>
        <w:t> Durante la Quincuagésima Sexta Sesión Extraordinaria de Cabildo de Toluca se dieron a conocer los nombres de los ganadores de la Insignia Cívica Municipal “Dios Tolo”, galardón con el que se reconoce a las personas físicas o jurídico colectivas que acreditaron una conducta o trayectoria ejemplar, o bien, por realizar actos u obras relevantes en beneficio de la comunidad.</w:t>
      </w:r>
    </w:p>
    <w:p w14:paraId="26B64743" w14:textId="77777777" w:rsidR="004359C7" w:rsidRPr="004359C7" w:rsidRDefault="004359C7" w:rsidP="004359C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4359C7">
        <w:rPr>
          <w:rFonts w:ascii="Arial" w:hAnsi="Arial" w:cs="Arial"/>
          <w:lang w:val="es-ES_tradnl"/>
        </w:rPr>
        <w:t>Los ciudadanos que se hicieron acreedores a esta distinción son, en la categoría de Igualdad de Género, Óscar Sánchez Esparza; en la categoría Literaria, Jorge Manuel Herrera Velázquez; en la categoría Deportiva, Eduardo Flores Rosales; en la categoría Trayectoria Académica, Rogelio Morales González; en la categoría Mención Honorífica, Luis Agustín Vallejo Torres.</w:t>
      </w:r>
    </w:p>
    <w:p w14:paraId="39D8AE81" w14:textId="317E318C" w:rsidR="004359C7" w:rsidRPr="004359C7" w:rsidRDefault="004359C7" w:rsidP="004359C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4359C7">
        <w:rPr>
          <w:rFonts w:ascii="Arial" w:hAnsi="Arial" w:cs="Arial"/>
          <w:lang w:val="es-ES_tradnl"/>
        </w:rPr>
        <w:t xml:space="preserve">A las y los seleccionados por cada categoría se le otorgará, en Sesión Solemne de Cabildo, la Insignia Cívica Municipal “Dios Tolo”, consistente </w:t>
      </w:r>
      <w:r w:rsidR="007C052C">
        <w:rPr>
          <w:rFonts w:ascii="Arial" w:hAnsi="Arial" w:cs="Arial"/>
          <w:lang w:val="es-ES_tradnl"/>
        </w:rPr>
        <w:t>en un pergamino donde se expresa</w:t>
      </w:r>
      <w:r w:rsidRPr="004359C7">
        <w:rPr>
          <w:rFonts w:ascii="Arial" w:hAnsi="Arial" w:cs="Arial"/>
          <w:lang w:val="es-ES_tradnl"/>
        </w:rPr>
        <w:t>n las razones por las que se confiere la distinción, una medalla con el Escudo Municipal y el nombre de la persona condecorada.</w:t>
      </w:r>
    </w:p>
    <w:p w14:paraId="48AB6A8C" w14:textId="77777777" w:rsidR="004359C7" w:rsidRPr="004359C7" w:rsidRDefault="004359C7" w:rsidP="004359C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4359C7">
        <w:rPr>
          <w:rFonts w:ascii="Arial" w:hAnsi="Arial" w:cs="Arial"/>
          <w:lang w:val="es-ES_tradnl"/>
        </w:rPr>
        <w:t>En otro punto del orden del día, los ediles aprobaron diversos dictámenes de las Comisiones Edilicias de Desarrollo Económico y Turismo; de Obras Públicas y Desarrollo Urbano; de Participación Ciudadana y Desarrollo Social y de Planeación para el Desarrollo.</w:t>
      </w:r>
    </w:p>
    <w:p w14:paraId="19CF4302" w14:textId="0A6A8FAC" w:rsidR="004359C7" w:rsidRPr="004359C7" w:rsidRDefault="004359C7" w:rsidP="004359C7">
      <w:pPr>
        <w:pStyle w:val="yiv7500502932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F4A704E" w14:textId="77777777" w:rsidR="004359C7" w:rsidRPr="004359C7" w:rsidRDefault="004359C7" w:rsidP="004359C7">
      <w:pPr>
        <w:pStyle w:val="yiv7500502932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359C7">
        <w:rPr>
          <w:rFonts w:ascii="Arial" w:hAnsi="Arial" w:cs="Arial"/>
          <w:b/>
          <w:bCs/>
          <w:lang w:val="es-ES_tradnl"/>
        </w:rPr>
        <w:t> </w:t>
      </w:r>
    </w:p>
    <w:p w14:paraId="25C32C3D" w14:textId="77777777" w:rsidR="004359C7" w:rsidRPr="004359C7" w:rsidRDefault="004359C7" w:rsidP="007C052C">
      <w:pPr>
        <w:pStyle w:val="yiv7500502932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359C7">
        <w:rPr>
          <w:rFonts w:ascii="Arial" w:hAnsi="Arial" w:cs="Arial"/>
          <w:b/>
          <w:bCs/>
          <w:lang w:val="es-ES_tradnl"/>
        </w:rPr>
        <w:t>Pie de foto</w:t>
      </w:r>
    </w:p>
    <w:p w14:paraId="4B84FA13" w14:textId="46A4ECD4" w:rsidR="004359C7" w:rsidRPr="004359C7" w:rsidRDefault="007C052C" w:rsidP="007C05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Toluca, México.</w:t>
      </w:r>
      <w:r w:rsidR="004359C7" w:rsidRPr="004359C7">
        <w:rPr>
          <w:rFonts w:ascii="Arial" w:hAnsi="Arial" w:cs="Arial"/>
          <w:b/>
          <w:bCs/>
          <w:lang w:val="es-ES_tradnl"/>
        </w:rPr>
        <w:t>- </w:t>
      </w:r>
      <w:r w:rsidR="004359C7" w:rsidRPr="004359C7">
        <w:rPr>
          <w:rFonts w:ascii="Arial" w:hAnsi="Arial" w:cs="Arial"/>
          <w:lang w:val="es-ES_tradnl"/>
        </w:rPr>
        <w:t xml:space="preserve">Durante la Quincuagésima Sexta Sesión Extraordinaria de Cabildo de Toluca se dieron a conocer los nombres de los ganadores de la Insignia Cívica Municipal “Dios Tolo”, galardón con el que se reconoce a las personas físicas </w:t>
      </w:r>
      <w:r w:rsidR="004359C7" w:rsidRPr="004359C7">
        <w:rPr>
          <w:rFonts w:ascii="Arial" w:hAnsi="Arial" w:cs="Arial"/>
          <w:lang w:val="es-ES_tradnl"/>
        </w:rPr>
        <w:lastRenderedPageBreak/>
        <w:t>o jurídico colectivas que acreditaron una conducta o trayectoria ejemplar, o bien, por realizar actos u obras relevantes en beneficio de la comunidad.</w:t>
      </w:r>
    </w:p>
    <w:p w14:paraId="2C85C8D8" w14:textId="77777777" w:rsidR="00665EE6" w:rsidRPr="004359C7" w:rsidRDefault="00665EE6" w:rsidP="004359C7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US"/>
        </w:rPr>
      </w:pPr>
    </w:p>
    <w:sectPr w:rsidR="00665EE6" w:rsidRPr="004359C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EB63" w14:textId="77777777" w:rsidR="007952BD" w:rsidRDefault="007952BD">
      <w:r>
        <w:separator/>
      </w:r>
    </w:p>
  </w:endnote>
  <w:endnote w:type="continuationSeparator" w:id="0">
    <w:p w14:paraId="1F96DB25" w14:textId="77777777" w:rsidR="007952BD" w:rsidRDefault="0079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0809" w14:textId="77777777" w:rsidR="00665EE6" w:rsidRDefault="004F16D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23D7B" w14:textId="77777777" w:rsidR="007952BD" w:rsidRDefault="007952BD">
      <w:r>
        <w:separator/>
      </w:r>
    </w:p>
  </w:footnote>
  <w:footnote w:type="continuationSeparator" w:id="0">
    <w:p w14:paraId="43952F87" w14:textId="77777777" w:rsidR="007952BD" w:rsidRDefault="0079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ED17" w14:textId="77777777" w:rsidR="00665EE6" w:rsidRDefault="004F16D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6269B3D2" wp14:editId="0C246E90">
          <wp:simplePos x="0" y="0"/>
          <wp:positionH relativeFrom="column">
            <wp:posOffset>-379070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FE5457" w14:textId="77777777" w:rsidR="00665EE6" w:rsidRDefault="00665EE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EF63DF0" w14:textId="77777777" w:rsidR="00665EE6" w:rsidRDefault="004F16D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B233AC" wp14:editId="0B753184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F95B50" w14:textId="77777777" w:rsidR="009736B7" w:rsidRDefault="007952BD">
                          <w:pPr>
                            <w:jc w:val="right"/>
                            <w:textDirection w:val="btLr"/>
                          </w:pPr>
                        </w:p>
                        <w:p w14:paraId="5E30D50B" w14:textId="77777777" w:rsidR="009736B7" w:rsidRDefault="004F16D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1269DDB1" w14:textId="77777777" w:rsidR="009736B7" w:rsidRDefault="004F16D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026A88DA" w14:textId="77777777" w:rsidR="009736B7" w:rsidRDefault="007952BD">
                          <w:pPr>
                            <w:jc w:val="right"/>
                            <w:textDirection w:val="btLr"/>
                          </w:pPr>
                        </w:p>
                        <w:p w14:paraId="4C10B37D" w14:textId="77777777" w:rsidR="009736B7" w:rsidRDefault="007952BD">
                          <w:pPr>
                            <w:textDirection w:val="btLr"/>
                          </w:pPr>
                        </w:p>
                        <w:p w14:paraId="37C2A744" w14:textId="77777777" w:rsidR="009736B7" w:rsidRDefault="007952B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B233AC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29F95B50" w14:textId="77777777" w:rsidR="009736B7" w:rsidRDefault="00FF7060">
                    <w:pPr>
                      <w:jc w:val="right"/>
                      <w:textDirection w:val="btLr"/>
                    </w:pPr>
                  </w:p>
                  <w:p w14:paraId="5E30D50B" w14:textId="77777777" w:rsidR="009736B7" w:rsidRDefault="004F16D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1269DDB1" w14:textId="77777777" w:rsidR="009736B7" w:rsidRDefault="004F16D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026A88DA" w14:textId="77777777" w:rsidR="009736B7" w:rsidRDefault="00FF7060">
                    <w:pPr>
                      <w:jc w:val="right"/>
                      <w:textDirection w:val="btLr"/>
                    </w:pPr>
                  </w:p>
                  <w:p w14:paraId="4C10B37D" w14:textId="77777777" w:rsidR="009736B7" w:rsidRDefault="00FF7060">
                    <w:pPr>
                      <w:textDirection w:val="btLr"/>
                    </w:pPr>
                  </w:p>
                  <w:p w14:paraId="37C2A744" w14:textId="77777777" w:rsidR="009736B7" w:rsidRDefault="00FF706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7B2D9BB" w14:textId="77777777" w:rsidR="00665EE6" w:rsidRDefault="00665EE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5357C7F4" w14:textId="77777777" w:rsidR="00665EE6" w:rsidRDefault="00665EE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99EC07E" w14:textId="77777777" w:rsidR="00665EE6" w:rsidRDefault="00665EE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A4B8E59" w14:textId="77777777" w:rsidR="00665EE6" w:rsidRDefault="00665EE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FA0A761" w14:textId="2073A451" w:rsidR="00665EE6" w:rsidRDefault="00EC0C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4F16D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4F16D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141ECD0" w14:textId="77777777" w:rsidR="00665EE6" w:rsidRDefault="004F16D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926A05B" w14:textId="77777777" w:rsidR="00665EE6" w:rsidRDefault="00665EE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D5A04"/>
    <w:multiLevelType w:val="multilevel"/>
    <w:tmpl w:val="3092A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E6"/>
    <w:rsid w:val="00006C25"/>
    <w:rsid w:val="000A112A"/>
    <w:rsid w:val="00163E55"/>
    <w:rsid w:val="001646A5"/>
    <w:rsid w:val="002D3F90"/>
    <w:rsid w:val="003E6950"/>
    <w:rsid w:val="004359C7"/>
    <w:rsid w:val="00463171"/>
    <w:rsid w:val="004F16D7"/>
    <w:rsid w:val="00622386"/>
    <w:rsid w:val="00665EE6"/>
    <w:rsid w:val="006D24E7"/>
    <w:rsid w:val="007952BD"/>
    <w:rsid w:val="007C052C"/>
    <w:rsid w:val="00836A8C"/>
    <w:rsid w:val="009235CC"/>
    <w:rsid w:val="00A450EE"/>
    <w:rsid w:val="00C625F4"/>
    <w:rsid w:val="00EC0CD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37896"/>
  <w15:docId w15:val="{517D0562-A918-40EE-AFDA-8321A9DE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C0C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CDE"/>
  </w:style>
  <w:style w:type="paragraph" w:styleId="Piedepgina">
    <w:name w:val="footer"/>
    <w:basedOn w:val="Normal"/>
    <w:link w:val="PiedepginaCar"/>
    <w:uiPriority w:val="99"/>
    <w:unhideWhenUsed/>
    <w:rsid w:val="00EC0C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CDE"/>
  </w:style>
  <w:style w:type="paragraph" w:customStyle="1" w:styleId="yiv7500502932msonormal">
    <w:name w:val="yiv7500502932msonormal"/>
    <w:basedOn w:val="Normal"/>
    <w:rsid w:val="004359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US"/>
    </w:rPr>
  </w:style>
  <w:style w:type="paragraph" w:styleId="NormalWeb">
    <w:name w:val="Normal (Web)"/>
    <w:basedOn w:val="Normal"/>
    <w:uiPriority w:val="99"/>
    <w:semiHidden/>
    <w:unhideWhenUsed/>
    <w:rsid w:val="004359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5</cp:revision>
  <dcterms:created xsi:type="dcterms:W3CDTF">2021-11-19T18:09:00Z</dcterms:created>
  <dcterms:modified xsi:type="dcterms:W3CDTF">2021-11-19T18:22:00Z</dcterms:modified>
</cp:coreProperties>
</file>